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C3" w:rsidRDefault="00F25EC3" w:rsidP="00A13966">
      <w:pPr>
        <w:jc w:val="center"/>
        <w:rPr>
          <w:rFonts w:cs="B Mitra"/>
          <w:b/>
          <w:bCs/>
          <w:sz w:val="28"/>
          <w:szCs w:val="28"/>
        </w:rPr>
      </w:pPr>
      <w:bookmarkStart w:id="0" w:name="_GoBack"/>
      <w:bookmarkEnd w:id="0"/>
    </w:p>
    <w:p w:rsidR="00C36585" w:rsidRDefault="00A02095" w:rsidP="00C36585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/>
          <w:b/>
          <w:bCs/>
          <w:noProof/>
          <w:sz w:val="36"/>
          <w:szCs w:val="36"/>
          <w:rtl/>
          <w:lang w:bidi="ar-SA"/>
        </w:rPr>
        <w:drawing>
          <wp:inline distT="0" distB="0" distL="0" distR="0">
            <wp:extent cx="1343025" cy="1343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  <w:r w:rsidRPr="00A1166D">
        <w:rPr>
          <w:rFonts w:cs="B Nazanin"/>
          <w:b/>
          <w:bCs/>
          <w:sz w:val="36"/>
          <w:szCs w:val="36"/>
          <w:rtl/>
        </w:rPr>
        <w:t>شیوه نامه اجرایی</w:t>
      </w:r>
    </w:p>
    <w:p w:rsidR="00C36585" w:rsidRPr="00A1166D" w:rsidRDefault="00BD7946" w:rsidP="00C36585">
      <w:pPr>
        <w:jc w:val="center"/>
        <w:rPr>
          <w:rFonts w:cs="B Nazanin"/>
          <w:b/>
          <w:bCs/>
          <w:sz w:val="36"/>
          <w:szCs w:val="36"/>
        </w:rPr>
      </w:pPr>
      <w:r>
        <w:rPr>
          <w:rFonts w:cs="B Nazanin" w:hint="cs"/>
          <w:b/>
          <w:bCs/>
          <w:sz w:val="36"/>
          <w:szCs w:val="36"/>
          <w:rtl/>
        </w:rPr>
        <w:t>حمایت از</w:t>
      </w:r>
      <w:r w:rsidR="007F20DF">
        <w:rPr>
          <w:rFonts w:cs="B Nazanin"/>
          <w:b/>
          <w:bCs/>
          <w:sz w:val="36"/>
          <w:szCs w:val="36"/>
          <w:rtl/>
        </w:rPr>
        <w:t>پایان‌نامه</w:t>
      </w:r>
      <w:r w:rsidR="00726FEC">
        <w:rPr>
          <w:rFonts w:cs="B Nazanin"/>
          <w:b/>
          <w:bCs/>
          <w:sz w:val="36"/>
          <w:szCs w:val="36"/>
        </w:rPr>
        <w:t xml:space="preserve"> </w:t>
      </w:r>
      <w:r w:rsidR="00726FEC">
        <w:rPr>
          <w:rFonts w:cs="B Nazanin" w:hint="cs"/>
          <w:b/>
          <w:bCs/>
          <w:sz w:val="36"/>
          <w:szCs w:val="36"/>
          <w:rtl/>
        </w:rPr>
        <w:t>های</w:t>
      </w:r>
      <w:r w:rsidR="00C36585" w:rsidRPr="00A1166D">
        <w:rPr>
          <w:rFonts w:cs="B Nazanin"/>
          <w:b/>
          <w:bCs/>
          <w:sz w:val="36"/>
          <w:szCs w:val="36"/>
          <w:rtl/>
        </w:rPr>
        <w:t xml:space="preserve"> </w:t>
      </w:r>
      <w:r w:rsidR="008A741B">
        <w:rPr>
          <w:rFonts w:cs="B Nazanin"/>
          <w:b/>
          <w:bCs/>
          <w:sz w:val="36"/>
          <w:szCs w:val="36"/>
          <w:rtl/>
        </w:rPr>
        <w:t>محصول‌محور</w:t>
      </w:r>
      <w:r w:rsidR="00554E95"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C36585" w:rsidRDefault="00A02095" w:rsidP="00A02095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 xml:space="preserve">دانشجویان </w:t>
      </w:r>
      <w:r w:rsidR="00C36585" w:rsidRPr="00A1166D">
        <w:rPr>
          <w:rFonts w:cs="B Nazanin"/>
          <w:b/>
          <w:bCs/>
          <w:sz w:val="36"/>
          <w:szCs w:val="36"/>
          <w:rtl/>
        </w:rPr>
        <w:t xml:space="preserve">دانشکده پزشکی </w:t>
      </w:r>
    </w:p>
    <w:p w:rsidR="00C36585" w:rsidRDefault="00877FA1" w:rsidP="00877FA1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(پزشکی و کارشناسی ارشد)</w:t>
      </w: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6585" w:rsidRDefault="00C36585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6585" w:rsidRPr="00EE2D35" w:rsidRDefault="001C413E" w:rsidP="00C36585">
      <w:pPr>
        <w:jc w:val="center"/>
        <w:rPr>
          <w:rFonts w:cs="B Nazanin"/>
          <w:b/>
          <w:bCs/>
          <w:sz w:val="36"/>
          <w:szCs w:val="36"/>
          <w:rtl/>
        </w:rPr>
      </w:pPr>
      <w:r w:rsidRPr="00EE2D35">
        <w:rPr>
          <w:rFonts w:cs="B Nazanin" w:hint="cs"/>
          <w:b/>
          <w:bCs/>
          <w:sz w:val="36"/>
          <w:szCs w:val="36"/>
          <w:rtl/>
        </w:rPr>
        <w:t xml:space="preserve">نسخه بازنگری شده </w:t>
      </w:r>
    </w:p>
    <w:p w:rsidR="001C413E" w:rsidRDefault="001C413E" w:rsidP="00C36585">
      <w:pPr>
        <w:jc w:val="center"/>
        <w:rPr>
          <w:rFonts w:cs="B Nazanin"/>
          <w:b/>
          <w:bCs/>
          <w:sz w:val="36"/>
          <w:szCs w:val="36"/>
          <w:rtl/>
        </w:rPr>
      </w:pPr>
      <w:r w:rsidRPr="00EE2D35">
        <w:rPr>
          <w:rFonts w:cs="B Nazanin" w:hint="cs"/>
          <w:b/>
          <w:bCs/>
          <w:sz w:val="36"/>
          <w:szCs w:val="36"/>
          <w:rtl/>
        </w:rPr>
        <w:t>آبان 1403</w:t>
      </w:r>
    </w:p>
    <w:p w:rsidR="00C36585" w:rsidRDefault="001C413E" w:rsidP="001C413E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(</w:t>
      </w:r>
      <w:r w:rsidR="00126196">
        <w:rPr>
          <w:rFonts w:cs="B Nazanin" w:hint="cs"/>
          <w:b/>
          <w:bCs/>
          <w:sz w:val="36"/>
          <w:szCs w:val="36"/>
          <w:rtl/>
        </w:rPr>
        <w:t xml:space="preserve">نسخه </w:t>
      </w:r>
      <w:r>
        <w:rPr>
          <w:rFonts w:cs="B Nazanin" w:hint="cs"/>
          <w:b/>
          <w:bCs/>
          <w:sz w:val="36"/>
          <w:szCs w:val="36"/>
          <w:rtl/>
        </w:rPr>
        <w:t xml:space="preserve"> اول - </w:t>
      </w:r>
      <w:r w:rsidR="00126196">
        <w:rPr>
          <w:rFonts w:cs="B Nazanin" w:hint="cs"/>
          <w:b/>
          <w:bCs/>
          <w:sz w:val="36"/>
          <w:szCs w:val="36"/>
          <w:rtl/>
        </w:rPr>
        <w:t>آبان</w:t>
      </w:r>
      <w:r w:rsidR="00C36585">
        <w:rPr>
          <w:rFonts w:cs="B Nazanin" w:hint="cs"/>
          <w:b/>
          <w:bCs/>
          <w:sz w:val="36"/>
          <w:szCs w:val="36"/>
          <w:rtl/>
        </w:rPr>
        <w:t xml:space="preserve"> 1401</w:t>
      </w:r>
      <w:r>
        <w:rPr>
          <w:rFonts w:cs="B Nazanin" w:hint="cs"/>
          <w:b/>
          <w:bCs/>
          <w:sz w:val="36"/>
          <w:szCs w:val="36"/>
          <w:rtl/>
        </w:rPr>
        <w:t>)</w:t>
      </w:r>
    </w:p>
    <w:p w:rsidR="0017600D" w:rsidRDefault="0017600D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BD7946" w:rsidRPr="00C36585" w:rsidRDefault="00BD7946" w:rsidP="00C36585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C30B2A" w:rsidRDefault="00C30B2A" w:rsidP="00F91D81">
      <w:pPr>
        <w:jc w:val="center"/>
        <w:rPr>
          <w:rFonts w:cs="B Titr"/>
          <w:b/>
          <w:bCs/>
          <w:sz w:val="28"/>
          <w:szCs w:val="28"/>
          <w:rtl/>
        </w:rPr>
      </w:pPr>
    </w:p>
    <w:p w:rsidR="0094790D" w:rsidRPr="0017600D" w:rsidRDefault="00D23788" w:rsidP="0024574E">
      <w:pPr>
        <w:spacing w:line="120" w:lineRule="auto"/>
        <w:jc w:val="center"/>
        <w:rPr>
          <w:rFonts w:cs="B Titr"/>
          <w:b/>
          <w:bCs/>
          <w:sz w:val="28"/>
          <w:szCs w:val="28"/>
          <w:rtl/>
        </w:rPr>
      </w:pPr>
      <w:r w:rsidRPr="0017600D">
        <w:rPr>
          <w:rFonts w:cs="B Titr" w:hint="cs"/>
          <w:b/>
          <w:bCs/>
          <w:sz w:val="28"/>
          <w:szCs w:val="28"/>
          <w:rtl/>
        </w:rPr>
        <w:t>شیوه نامه</w:t>
      </w:r>
      <w:r w:rsidR="00BD7946" w:rsidRPr="0017600D">
        <w:rPr>
          <w:rFonts w:cs="B Titr" w:hint="cs"/>
          <w:b/>
          <w:bCs/>
          <w:sz w:val="28"/>
          <w:szCs w:val="28"/>
          <w:rtl/>
        </w:rPr>
        <w:t xml:space="preserve"> حمایت از</w:t>
      </w:r>
      <w:r w:rsidRPr="0017600D">
        <w:rPr>
          <w:rFonts w:cs="B Titr" w:hint="cs"/>
          <w:b/>
          <w:bCs/>
          <w:sz w:val="28"/>
          <w:szCs w:val="28"/>
          <w:rtl/>
        </w:rPr>
        <w:t xml:space="preserve"> </w:t>
      </w:r>
      <w:r w:rsidR="007F20DF">
        <w:rPr>
          <w:rFonts w:cs="B Titr" w:hint="cs"/>
          <w:b/>
          <w:bCs/>
          <w:sz w:val="28"/>
          <w:szCs w:val="28"/>
          <w:rtl/>
        </w:rPr>
        <w:t>پایان‌نامه</w:t>
      </w:r>
      <w:r w:rsidR="00F91D81" w:rsidRPr="0017600D">
        <w:rPr>
          <w:rFonts w:cs="B Titr"/>
          <w:b/>
          <w:bCs/>
          <w:sz w:val="28"/>
          <w:szCs w:val="28"/>
        </w:rPr>
        <w:t xml:space="preserve"> </w:t>
      </w:r>
      <w:r w:rsidR="00F91D81" w:rsidRPr="0017600D">
        <w:rPr>
          <w:rFonts w:cs="B Titr" w:hint="cs"/>
          <w:b/>
          <w:bCs/>
          <w:sz w:val="28"/>
          <w:szCs w:val="28"/>
          <w:rtl/>
        </w:rPr>
        <w:t xml:space="preserve"> های</w:t>
      </w:r>
      <w:r w:rsidRPr="0017600D">
        <w:rPr>
          <w:rFonts w:cs="B Titr" w:hint="cs"/>
          <w:b/>
          <w:bCs/>
          <w:sz w:val="28"/>
          <w:szCs w:val="28"/>
          <w:rtl/>
        </w:rPr>
        <w:t xml:space="preserve"> </w:t>
      </w:r>
      <w:r w:rsidR="008A741B">
        <w:rPr>
          <w:rFonts w:cs="B Titr" w:hint="cs"/>
          <w:b/>
          <w:bCs/>
          <w:sz w:val="28"/>
          <w:szCs w:val="28"/>
          <w:rtl/>
        </w:rPr>
        <w:t>محصول‌محور</w:t>
      </w:r>
      <w:r w:rsidR="00002A5D" w:rsidRPr="0017600D">
        <w:rPr>
          <w:rFonts w:cs="B Titr" w:hint="cs"/>
          <w:b/>
          <w:bCs/>
          <w:sz w:val="28"/>
          <w:szCs w:val="28"/>
          <w:rtl/>
        </w:rPr>
        <w:t xml:space="preserve"> دانشجویان </w:t>
      </w:r>
      <w:r w:rsidR="00A02095" w:rsidRPr="0017600D">
        <w:rPr>
          <w:rFonts w:cs="B Titr" w:hint="cs"/>
          <w:b/>
          <w:bCs/>
          <w:sz w:val="28"/>
          <w:szCs w:val="28"/>
          <w:rtl/>
        </w:rPr>
        <w:t xml:space="preserve">دانشکده </w:t>
      </w:r>
      <w:r w:rsidR="00002A5D" w:rsidRPr="0017600D">
        <w:rPr>
          <w:rFonts w:cs="B Titr" w:hint="cs"/>
          <w:b/>
          <w:bCs/>
          <w:sz w:val="28"/>
          <w:szCs w:val="28"/>
          <w:rtl/>
        </w:rPr>
        <w:t>پزشکی</w:t>
      </w:r>
    </w:p>
    <w:p w:rsidR="00F91D81" w:rsidRDefault="00F91D81" w:rsidP="0024574E">
      <w:pPr>
        <w:spacing w:line="120" w:lineRule="auto"/>
        <w:jc w:val="center"/>
        <w:rPr>
          <w:rFonts w:cs="B Mitra"/>
          <w:b/>
          <w:bCs/>
          <w:sz w:val="28"/>
          <w:szCs w:val="28"/>
          <w:rtl/>
        </w:rPr>
      </w:pPr>
      <w:r w:rsidRPr="0017600D">
        <w:rPr>
          <w:rFonts w:cs="B Titr" w:hint="cs"/>
          <w:b/>
          <w:bCs/>
          <w:sz w:val="28"/>
          <w:szCs w:val="28"/>
          <w:rtl/>
        </w:rPr>
        <w:t>دانشگاه علوم پزشکی شهرکرد</w:t>
      </w:r>
    </w:p>
    <w:p w:rsidR="00F91D81" w:rsidRPr="00C0501B" w:rsidRDefault="00F91D81" w:rsidP="00C0501B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ar-SA"/>
        </w:rPr>
      </w:pPr>
      <w:r w:rsidRPr="00C0501B">
        <w:rPr>
          <w:rFonts w:cs="B Nazanin"/>
          <w:b/>
          <w:bCs/>
          <w:sz w:val="26"/>
          <w:szCs w:val="26"/>
          <w:rtl/>
          <w:lang w:bidi="ar-SA"/>
        </w:rPr>
        <w:t>مقدمه</w:t>
      </w:r>
      <w:r w:rsidR="00C0501B">
        <w:rPr>
          <w:rFonts w:cs="B Nazanin" w:hint="cs"/>
          <w:b/>
          <w:bCs/>
          <w:sz w:val="26"/>
          <w:szCs w:val="26"/>
          <w:rtl/>
          <w:lang w:bidi="ar-SA"/>
        </w:rPr>
        <w:t>:</w:t>
      </w:r>
    </w:p>
    <w:p w:rsidR="00547974" w:rsidRDefault="00F64098" w:rsidP="004F750C">
      <w:pPr>
        <w:spacing w:after="0" w:line="240" w:lineRule="auto"/>
        <w:jc w:val="both"/>
        <w:rPr>
          <w:rFonts w:cs="B Nazanin"/>
          <w:sz w:val="24"/>
          <w:szCs w:val="24"/>
          <w:rtl/>
          <w:lang w:bidi="ar-SA"/>
        </w:rPr>
      </w:pPr>
      <w:r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t>دانشگاه</w:t>
      </w:r>
      <w:r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‌</w:t>
      </w:r>
      <w:r w:rsidR="00457AC5" w:rsidRPr="00457AC5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t xml:space="preserve">ها در فرایند پیشرفت و جهانی شدن و رشد و توسعه، </w:t>
      </w:r>
      <w:r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t>تأثیر زیادی داشته</w:t>
      </w:r>
      <w:r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‌</w:t>
      </w:r>
      <w:r w:rsidR="00547974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t>اند</w:t>
      </w:r>
      <w:r w:rsidR="00457AC5" w:rsidRPr="00457AC5">
        <w:rPr>
          <w:rFonts w:ascii="Tahoma" w:hAnsi="Tahoma" w:cs="B Nazanin"/>
          <w:color w:val="000000"/>
          <w:sz w:val="24"/>
          <w:szCs w:val="24"/>
          <w:shd w:val="clear" w:color="auto" w:fill="FFFFFF"/>
        </w:rPr>
        <w:t>.</w:t>
      </w:r>
      <w:r w:rsidR="00547974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F431BA" w:rsidRPr="008A51BF">
        <w:rPr>
          <w:rFonts w:ascii="Arial" w:hAnsi="Arial" w:cs="B Nazanin" w:hint="cs"/>
          <w:sz w:val="24"/>
          <w:szCs w:val="24"/>
          <w:shd w:val="clear" w:color="auto" w:fill="FFFFFF"/>
          <w:rtl/>
        </w:rPr>
        <w:t xml:space="preserve">محور 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</w:rPr>
        <w:t> 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  <w:rtl/>
        </w:rPr>
        <w:t>دانشگاه</w:t>
      </w:r>
      <w:r w:rsidR="00F431BA" w:rsidRPr="008A51BF">
        <w:rPr>
          <w:rFonts w:ascii="Arial" w:hAnsi="Arial" w:cs="B Nazanin" w:hint="cs"/>
          <w:sz w:val="24"/>
          <w:szCs w:val="24"/>
          <w:shd w:val="clear" w:color="auto" w:fill="FFFFFF"/>
          <w:rtl/>
        </w:rPr>
        <w:t xml:space="preserve"> های </w:t>
      </w:r>
      <w:r w:rsidR="00547974">
        <w:rPr>
          <w:rFonts w:ascii="Arial" w:hAnsi="Arial" w:cs="B Nazanin" w:hint="cs"/>
          <w:sz w:val="24"/>
          <w:szCs w:val="24"/>
          <w:shd w:val="clear" w:color="auto" w:fill="FFFFFF"/>
          <w:rtl/>
        </w:rPr>
        <w:t>نسل اول آموزش بوده و در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  <w:rtl/>
        </w:rPr>
        <w:t xml:space="preserve"> نسل دوم </w:t>
      </w:r>
      <w:r w:rsidR="00F431BA" w:rsidRPr="008A51BF">
        <w:rPr>
          <w:rFonts w:ascii="Arial" w:hAnsi="Arial" w:cs="B Nazanin" w:hint="cs"/>
          <w:sz w:val="24"/>
          <w:szCs w:val="24"/>
          <w:shd w:val="clear" w:color="auto" w:fill="FFFFFF"/>
          <w:rtl/>
        </w:rPr>
        <w:t>،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  <w:rtl/>
        </w:rPr>
        <w:t xml:space="preserve"> </w:t>
      </w:r>
      <w:r w:rsidR="00547974">
        <w:rPr>
          <w:rFonts w:ascii="Arial" w:hAnsi="Arial" w:cs="B Nazanin" w:hint="cs"/>
          <w:sz w:val="24"/>
          <w:szCs w:val="24"/>
          <w:shd w:val="clear" w:color="auto" w:fill="FFFFFF"/>
          <w:rtl/>
        </w:rPr>
        <w:t xml:space="preserve">انجام 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  <w:rtl/>
        </w:rPr>
        <w:t xml:space="preserve">پژوهش نقادانه </w:t>
      </w:r>
      <w:r w:rsidR="00547974">
        <w:rPr>
          <w:rFonts w:ascii="Arial" w:hAnsi="Arial" w:cs="B Nazanin" w:hint="cs"/>
          <w:sz w:val="24"/>
          <w:szCs w:val="24"/>
          <w:shd w:val="clear" w:color="auto" w:fill="FFFFFF"/>
          <w:rtl/>
        </w:rPr>
        <w:t>به</w:t>
      </w:r>
      <w:r w:rsidR="00F91D81" w:rsidRPr="008A51BF">
        <w:rPr>
          <w:rFonts w:ascii="Arial" w:hAnsi="Arial" w:cs="B Nazanin"/>
          <w:sz w:val="24"/>
          <w:szCs w:val="24"/>
          <w:shd w:val="clear" w:color="auto" w:fill="FFFFFF"/>
          <w:rtl/>
        </w:rPr>
        <w:t xml:space="preserve"> آموزش </w:t>
      </w:r>
      <w:r w:rsidR="004F750C">
        <w:rPr>
          <w:rFonts w:ascii="Arial" w:hAnsi="Arial" w:cs="B Nazanin" w:hint="cs"/>
          <w:sz w:val="24"/>
          <w:szCs w:val="24"/>
          <w:shd w:val="clear" w:color="auto" w:fill="FFFFFF"/>
          <w:rtl/>
        </w:rPr>
        <w:t xml:space="preserve">اضافه شده و 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>کشف کاستی در دانش گذشته یا ارائه یک ایده جدید موتور محرک دانشگاه‌‌های نسل دوم است</w:t>
      </w:r>
      <w:r w:rsidR="00C36585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 xml:space="preserve">. </w:t>
      </w:r>
      <w:r w:rsidR="00F431BA" w:rsidRPr="008A51BF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 xml:space="preserve">در عصر جدید رویکرد دیگری </w:t>
      </w:r>
      <w:r w:rsidR="00C36585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>به مقوله دانش و پژوهش وجود دارد</w:t>
      </w:r>
      <w:r w:rsidR="00F431BA" w:rsidRPr="008A51BF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 xml:space="preserve"> که بر اساس آن </w:t>
      </w:r>
      <w:r w:rsidR="00F431BA" w:rsidRPr="008A51BF">
        <w:rPr>
          <w:rFonts w:ascii="Arial" w:hAnsi="Arial" w:cs="B Nazanin" w:hint="cs"/>
          <w:sz w:val="24"/>
          <w:szCs w:val="24"/>
          <w:shd w:val="clear" w:color="auto" w:fill="FFFFFF"/>
          <w:rtl/>
        </w:rPr>
        <w:t>د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>انشگاه‌‌ها می‌بایستی در تولید شغل</w:t>
      </w:r>
      <w:r w:rsidR="00F431BA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 xml:space="preserve"> و ثروت و همچنین توسعه اقتصادی </w:t>
      </w:r>
      <w:r w:rsidR="00F431BA" w:rsidRPr="008A51BF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>نیز ن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 xml:space="preserve">قش </w:t>
      </w:r>
      <w:r w:rsidR="00F431BA" w:rsidRPr="008A51BF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>آفرینی کنند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>، نه این که صرف</w:t>
      </w:r>
      <w:r w:rsidR="00BA43EC">
        <w:rPr>
          <w:rStyle w:val="Strong"/>
          <w:rFonts w:ascii="Arial" w:hAnsi="Arial" w:cs="B Nazanin" w:hint="cs"/>
          <w:b w:val="0"/>
          <w:bCs w:val="0"/>
          <w:sz w:val="24"/>
          <w:szCs w:val="24"/>
          <w:shd w:val="clear" w:color="auto" w:fill="FFFFFF"/>
          <w:rtl/>
        </w:rPr>
        <w:t>ا</w:t>
      </w:r>
      <w:r w:rsidR="00BA43EC">
        <w:rPr>
          <w:rStyle w:val="Strong"/>
          <w:rFonts w:ascii="Arial" w:hAnsi="Arial" w:cs="Times New Roman" w:hint="cs"/>
          <w:b w:val="0"/>
          <w:bCs w:val="0"/>
          <w:sz w:val="24"/>
          <w:szCs w:val="24"/>
          <w:shd w:val="clear" w:color="auto" w:fill="FFFFFF"/>
          <w:rtl/>
        </w:rPr>
        <w:t>"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  <w:rtl/>
        </w:rPr>
        <w:t xml:space="preserve"> نیروی کار متخصصی تربیت کنند که ممکن است در بازار کار منفصل از دانشگاه جایی داشته یا نداشته‌ باشد</w:t>
      </w:r>
      <w:r w:rsidR="00F91D81" w:rsidRPr="008A51BF">
        <w:rPr>
          <w:rStyle w:val="Strong"/>
          <w:rFonts w:ascii="Arial" w:hAnsi="Arial" w:cs="B Nazanin"/>
          <w:b w:val="0"/>
          <w:bCs w:val="0"/>
          <w:sz w:val="24"/>
          <w:szCs w:val="24"/>
          <w:shd w:val="clear" w:color="auto" w:fill="FFFFFF"/>
        </w:rPr>
        <w:t>.</w:t>
      </w:r>
      <w:r w:rsidR="00F91D81" w:rsidRPr="008A51BF">
        <w:rPr>
          <w:rtl/>
        </w:rPr>
        <w:t xml:space="preserve"> </w:t>
      </w:r>
      <w:r w:rsidR="00F91D81" w:rsidRPr="008A51BF">
        <w:rPr>
          <w:rFonts w:cs="B Nazanin"/>
          <w:sz w:val="24"/>
          <w:szCs w:val="24"/>
          <w:rtl/>
        </w:rPr>
        <w:t>دانشگاه نسل سوم دانشگاهی</w:t>
      </w:r>
      <w:r w:rsidR="00F431BA" w:rsidRPr="008A51BF">
        <w:rPr>
          <w:rFonts w:cs="B Nazanin" w:hint="cs"/>
          <w:sz w:val="24"/>
          <w:szCs w:val="24"/>
          <w:rtl/>
        </w:rPr>
        <w:t xml:space="preserve"> است</w:t>
      </w:r>
      <w:r w:rsidR="00F91D81" w:rsidRPr="008A51BF">
        <w:rPr>
          <w:rFonts w:cs="B Nazanin"/>
          <w:sz w:val="24"/>
          <w:szCs w:val="24"/>
          <w:rtl/>
        </w:rPr>
        <w:t xml:space="preserve"> که صرفا به دنبال پژوهش و آموزش نیست و سعی دارد با سرمایه‌‌گذاری روی نوآوری و تجاری‌‌سازی ایده‌های تولیدشده در دانشگاه، به تولید ثروت و کارآفرینی بپردازد</w:t>
      </w:r>
      <w:r w:rsidR="004F750C">
        <w:rPr>
          <w:rFonts w:cs="B Nazanin" w:hint="cs"/>
          <w:sz w:val="24"/>
          <w:szCs w:val="24"/>
          <w:rtl/>
        </w:rPr>
        <w:t>. ا</w:t>
      </w:r>
      <w:r w:rsidR="00547974" w:rsidRPr="00F91D81">
        <w:rPr>
          <w:rFonts w:cs="B Nazanin"/>
          <w:sz w:val="24"/>
          <w:szCs w:val="24"/>
          <w:rtl/>
          <w:lang w:bidi="ar-SA"/>
        </w:rPr>
        <w:t>نجام پژوهش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>هاي کاربردي هدفمند در دانشگاه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>ها در راستاي اهداف دانشگاه نسل سوم و کار آفرین نقش بسیار مهمی در توسعه اقتصاد دانش بنیان ایفا می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>کند. بهره مندي از قابلیت</w:t>
      </w:r>
      <w:r w:rsidR="001C0BB5">
        <w:rPr>
          <w:rFonts w:cs="B Nazanin" w:hint="cs"/>
          <w:sz w:val="24"/>
          <w:szCs w:val="24"/>
          <w:rtl/>
          <w:lang w:bidi="ar-SA"/>
        </w:rPr>
        <w:t>‍‌</w:t>
      </w:r>
      <w:r w:rsidR="00547974" w:rsidRPr="00F91D81">
        <w:rPr>
          <w:rFonts w:cs="B Nazanin"/>
          <w:sz w:val="24"/>
          <w:szCs w:val="24"/>
          <w:rtl/>
          <w:lang w:bidi="ar-SA"/>
        </w:rPr>
        <w:t>هاي علمی و پژوهشی دانشجویان براي اجراي طرح</w:t>
      </w:r>
      <w:r w:rsidR="00547974" w:rsidRPr="00F91D81">
        <w:rPr>
          <w:rFonts w:cs="B Nazanin" w:hint="cs"/>
          <w:sz w:val="24"/>
          <w:szCs w:val="24"/>
          <w:rtl/>
          <w:lang w:bidi="ar-SA"/>
        </w:rPr>
        <w:t xml:space="preserve"> 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هاي فناورانه و تولید محصولات مورد نیاز و تاثیر گذار </w:t>
      </w:r>
      <w:r w:rsidR="00D13028">
        <w:rPr>
          <w:rFonts w:cs="B Nazanin" w:hint="cs"/>
          <w:sz w:val="24"/>
          <w:szCs w:val="24"/>
          <w:rtl/>
          <w:lang w:bidi="ar-SA"/>
        </w:rPr>
        <w:t xml:space="preserve"> با</w:t>
      </w:r>
      <w:r w:rsidR="00547974">
        <w:rPr>
          <w:rFonts w:cs="B Nazanin" w:hint="cs"/>
          <w:sz w:val="24"/>
          <w:szCs w:val="24"/>
          <w:rtl/>
          <w:lang w:bidi="ar-SA"/>
        </w:rPr>
        <w:t xml:space="preserve"> استفاده از 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</w:t>
      </w:r>
      <w:r w:rsidR="00547974">
        <w:rPr>
          <w:rFonts w:cs="B Nazanin" w:hint="cs"/>
          <w:sz w:val="24"/>
          <w:szCs w:val="24"/>
          <w:rtl/>
          <w:lang w:bidi="ar-SA"/>
        </w:rPr>
        <w:t xml:space="preserve">ظرفیت و </w:t>
      </w:r>
      <w:r w:rsidR="00547974" w:rsidRPr="00F91D81">
        <w:rPr>
          <w:rFonts w:cs="B Nazanin"/>
          <w:sz w:val="24"/>
          <w:szCs w:val="24"/>
          <w:rtl/>
          <w:lang w:bidi="ar-SA"/>
        </w:rPr>
        <w:t>قابلیت اساتید و فناوران</w:t>
      </w:r>
      <w:r w:rsidR="00547974">
        <w:rPr>
          <w:rFonts w:cs="B Nazanin" w:hint="cs"/>
          <w:sz w:val="24"/>
          <w:szCs w:val="24"/>
          <w:rtl/>
          <w:lang w:bidi="ar-SA"/>
        </w:rPr>
        <w:t xml:space="preserve"> </w:t>
      </w:r>
      <w:r w:rsidR="00547974" w:rsidRPr="00F91D81">
        <w:rPr>
          <w:rFonts w:cs="B Nazanin"/>
          <w:sz w:val="24"/>
          <w:szCs w:val="24"/>
          <w:rtl/>
          <w:lang w:bidi="ar-SA"/>
        </w:rPr>
        <w:t>دانشگاه</w:t>
      </w:r>
      <w:r w:rsidR="00915437">
        <w:rPr>
          <w:rFonts w:cs="B Nazanin" w:hint="cs"/>
          <w:sz w:val="24"/>
          <w:szCs w:val="24"/>
          <w:rtl/>
          <w:lang w:bidi="ar-SA"/>
        </w:rPr>
        <w:t>،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می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تواند </w:t>
      </w:r>
      <w:r w:rsidR="00915437">
        <w:rPr>
          <w:rFonts w:cs="B Nazanin" w:hint="cs"/>
          <w:sz w:val="24"/>
          <w:szCs w:val="24"/>
          <w:rtl/>
          <w:lang w:bidi="ar-SA"/>
        </w:rPr>
        <w:t>گامی موثر در راستای اهداف دانشگاههای نسل سوم باشد</w:t>
      </w:r>
      <w:r w:rsidR="00547974" w:rsidRPr="00F91D81">
        <w:rPr>
          <w:rFonts w:cs="B Nazanin"/>
          <w:sz w:val="24"/>
          <w:szCs w:val="24"/>
          <w:rtl/>
          <w:lang w:bidi="ar-SA"/>
        </w:rPr>
        <w:t>. این شیوه</w:t>
      </w:r>
      <w:r w:rsidR="00644ABF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>نامه با هدف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 حمایت و کمک به دانشجویان در انتخاب و  انجام پایان</w:t>
      </w:r>
      <w:r w:rsidR="00644ABF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>نامه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>های کاربردی و محصول</w:t>
      </w:r>
      <w:r w:rsidR="001C0BB5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محور 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و کارافرینی </w:t>
      </w:r>
      <w:r w:rsidR="00547974" w:rsidRPr="00F91D81">
        <w:rPr>
          <w:rFonts w:cs="B Nazanin"/>
          <w:sz w:val="24"/>
          <w:szCs w:val="24"/>
          <w:rtl/>
          <w:lang w:bidi="ar-SA"/>
        </w:rPr>
        <w:t>در حوزه علوم پزشکی تدوین شده است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 تا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</w:t>
      </w:r>
      <w:r w:rsidR="00915437">
        <w:rPr>
          <w:rFonts w:cs="B Nazanin" w:hint="cs"/>
          <w:sz w:val="24"/>
          <w:szCs w:val="24"/>
          <w:rtl/>
          <w:lang w:bidi="ar-SA"/>
        </w:rPr>
        <w:t>با فراهم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سازی </w:t>
      </w:r>
      <w:r w:rsidR="00915437">
        <w:rPr>
          <w:rFonts w:cs="B Nazanin"/>
          <w:sz w:val="24"/>
          <w:szCs w:val="24"/>
          <w:rtl/>
          <w:lang w:bidi="ar-SA"/>
        </w:rPr>
        <w:t>سیاست هماهنگ و ضوابط مدون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 </w:t>
      </w:r>
      <w:r w:rsidR="00547974" w:rsidRPr="00F91D81">
        <w:rPr>
          <w:rFonts w:cs="B Nazanin"/>
          <w:sz w:val="24"/>
          <w:szCs w:val="24"/>
          <w:rtl/>
          <w:lang w:bidi="ar-SA"/>
        </w:rPr>
        <w:t>براي اجراي پایان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>نامه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هاي </w:t>
      </w:r>
      <w:r w:rsidR="008A741B">
        <w:rPr>
          <w:rFonts w:cs="B Nazanin"/>
          <w:sz w:val="24"/>
          <w:szCs w:val="24"/>
          <w:rtl/>
          <w:lang w:bidi="ar-SA"/>
        </w:rPr>
        <w:t>محصول‌محور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، </w:t>
      </w:r>
      <w:r w:rsidR="00547974" w:rsidRPr="00F91D81">
        <w:rPr>
          <w:rFonts w:cs="B Nazanin"/>
          <w:sz w:val="24"/>
          <w:szCs w:val="24"/>
          <w:rtl/>
          <w:lang w:bidi="ar-SA"/>
        </w:rPr>
        <w:t>در راستاي اهداف دانشگاه نسل سوم و کار آفرین</w:t>
      </w:r>
      <w:r w:rsidR="00915437">
        <w:rPr>
          <w:rFonts w:cs="B Nazanin" w:hint="cs"/>
          <w:sz w:val="24"/>
          <w:szCs w:val="24"/>
          <w:rtl/>
          <w:lang w:bidi="ar-SA"/>
        </w:rPr>
        <w:t xml:space="preserve"> و هموارسازی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</w:t>
      </w:r>
      <w:r w:rsidR="00915437">
        <w:rPr>
          <w:rFonts w:cs="B Nazanin" w:hint="cs"/>
          <w:sz w:val="24"/>
          <w:szCs w:val="24"/>
          <w:rtl/>
          <w:lang w:bidi="ar-SA"/>
        </w:rPr>
        <w:t>راه</w:t>
      </w:r>
      <w:r w:rsidR="00547974" w:rsidRPr="00F91D81">
        <w:rPr>
          <w:rFonts w:cs="B Nazanin"/>
          <w:sz w:val="24"/>
          <w:szCs w:val="24"/>
          <w:rtl/>
          <w:lang w:bidi="ar-SA"/>
        </w:rPr>
        <w:t xml:space="preserve"> تجاري سازي محصولات دانش بنیان </w:t>
      </w:r>
      <w:r w:rsidR="00915437">
        <w:rPr>
          <w:rFonts w:cs="B Nazanin" w:hint="cs"/>
          <w:sz w:val="24"/>
          <w:szCs w:val="24"/>
          <w:rtl/>
          <w:lang w:bidi="ar-SA"/>
        </w:rPr>
        <w:t>گام بر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>می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="00915437">
        <w:rPr>
          <w:rFonts w:cs="B Nazanin" w:hint="cs"/>
          <w:sz w:val="24"/>
          <w:szCs w:val="24"/>
          <w:rtl/>
          <w:lang w:bidi="ar-SA"/>
        </w:rPr>
        <w:t>دارد.</w:t>
      </w:r>
      <w:r w:rsidR="00547974" w:rsidRPr="00F91D81">
        <w:rPr>
          <w:rFonts w:cs="B Nazanin"/>
          <w:sz w:val="24"/>
          <w:szCs w:val="24"/>
          <w:lang w:bidi="ar-SA"/>
        </w:rPr>
        <w:t xml:space="preserve"> </w:t>
      </w:r>
    </w:p>
    <w:p w:rsidR="00F91D81" w:rsidRPr="00C0501B" w:rsidRDefault="00F91D81" w:rsidP="00C0501B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ar-SA"/>
        </w:rPr>
      </w:pPr>
      <w:r w:rsidRPr="00C0501B">
        <w:rPr>
          <w:rFonts w:cs="B Nazanin"/>
          <w:b/>
          <w:bCs/>
          <w:sz w:val="26"/>
          <w:szCs w:val="26"/>
          <w:rtl/>
          <w:lang w:bidi="ar-SA"/>
        </w:rPr>
        <w:t>اهداف</w:t>
      </w:r>
      <w:r w:rsidR="00C0501B">
        <w:rPr>
          <w:rFonts w:cs="B Nazanin" w:hint="cs"/>
          <w:b/>
          <w:bCs/>
          <w:sz w:val="26"/>
          <w:szCs w:val="26"/>
          <w:rtl/>
          <w:lang w:bidi="ar-SA"/>
        </w:rPr>
        <w:t>:</w:t>
      </w:r>
      <w:r w:rsidRPr="00C0501B">
        <w:rPr>
          <w:rFonts w:cs="B Nazanin"/>
          <w:b/>
          <w:bCs/>
          <w:sz w:val="26"/>
          <w:szCs w:val="26"/>
          <w:lang w:bidi="ar-SA"/>
        </w:rPr>
        <w:t xml:space="preserve"> </w:t>
      </w:r>
    </w:p>
    <w:p w:rsidR="00D13028" w:rsidRDefault="00C7101C" w:rsidP="00137E7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Nazanin"/>
          <w:sz w:val="24"/>
          <w:szCs w:val="24"/>
          <w:lang w:bidi="ar-SA"/>
        </w:rPr>
      </w:pPr>
      <w:r w:rsidRPr="00D13028">
        <w:rPr>
          <w:rFonts w:cs="B Nazanin"/>
          <w:sz w:val="24"/>
          <w:szCs w:val="24"/>
          <w:rtl/>
          <w:lang w:bidi="ar-SA"/>
        </w:rPr>
        <w:t>حمایت از تولید، توسعه و انتقال دانش فنی و خلق دانش و تبدیل علم به عمل</w:t>
      </w:r>
    </w:p>
    <w:p w:rsidR="00D13028" w:rsidRDefault="00C7101C" w:rsidP="00336296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lang w:bidi="ar-SA"/>
        </w:rPr>
      </w:pPr>
      <w:r w:rsidRPr="00D13028">
        <w:rPr>
          <w:rFonts w:cs="B Nazanin"/>
          <w:sz w:val="24"/>
          <w:szCs w:val="24"/>
          <w:rtl/>
          <w:lang w:bidi="ar-SA"/>
        </w:rPr>
        <w:t>تربیت دانش آموختگان ماهر در فناوري و توانمند در تجاري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Pr="00D13028">
        <w:rPr>
          <w:rFonts w:cs="B Nazanin"/>
          <w:sz w:val="24"/>
          <w:szCs w:val="24"/>
          <w:rtl/>
          <w:lang w:bidi="ar-SA"/>
        </w:rPr>
        <w:t>سازي محصولات فناورانه</w:t>
      </w:r>
    </w:p>
    <w:p w:rsidR="00C7101C" w:rsidRPr="00D13028" w:rsidRDefault="00C7101C" w:rsidP="00336296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rtl/>
          <w:lang w:bidi="ar-SA"/>
        </w:rPr>
      </w:pPr>
      <w:r w:rsidRPr="00D13028">
        <w:rPr>
          <w:rFonts w:cs="B Nazanin"/>
          <w:sz w:val="24"/>
          <w:szCs w:val="24"/>
          <w:rtl/>
          <w:lang w:bidi="ar-SA"/>
        </w:rPr>
        <w:t>افزایش توانمندي</w:t>
      </w:r>
      <w:r w:rsidR="00336296">
        <w:rPr>
          <w:rFonts w:cs="B Nazanin" w:hint="cs"/>
          <w:sz w:val="24"/>
          <w:szCs w:val="24"/>
          <w:rtl/>
          <w:lang w:bidi="ar-SA"/>
        </w:rPr>
        <w:t>‌</w:t>
      </w:r>
      <w:r w:rsidRPr="00D13028">
        <w:rPr>
          <w:rFonts w:cs="B Nazanin"/>
          <w:sz w:val="24"/>
          <w:szCs w:val="24"/>
          <w:rtl/>
          <w:lang w:bidi="ar-SA"/>
        </w:rPr>
        <w:t>هاي علمی و فنی اساتید و دانشجویان در حوزه فناوري</w:t>
      </w:r>
    </w:p>
    <w:p w:rsidR="00D13028" w:rsidRPr="003D0268" w:rsidRDefault="00C7101C" w:rsidP="003D0268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rtl/>
          <w:lang w:bidi="ar-SA"/>
        </w:rPr>
      </w:pPr>
      <w:r w:rsidRPr="00D13028">
        <w:rPr>
          <w:rFonts w:ascii="Times New Roman" w:eastAsia="Times New Roman" w:hAnsi="Times New Roman" w:cs="B Nazanin" w:hint="cs"/>
          <w:sz w:val="24"/>
          <w:szCs w:val="24"/>
          <w:rtl/>
        </w:rPr>
        <w:t>کمک به توسعه فناوری‌های دانش بنیان به منظور بهره مندی از نتایج آن</w:t>
      </w:r>
    </w:p>
    <w:p w:rsidR="00F91D81" w:rsidRPr="00C0501B" w:rsidRDefault="00336296" w:rsidP="00336296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ar-SA"/>
        </w:rPr>
      </w:pPr>
      <w:r w:rsidRPr="00C0501B">
        <w:rPr>
          <w:rFonts w:cs="B Nazanin" w:hint="cs"/>
          <w:b/>
          <w:bCs/>
          <w:sz w:val="24"/>
          <w:szCs w:val="24"/>
          <w:rtl/>
          <w:lang w:bidi="ar-SA"/>
        </w:rPr>
        <w:t xml:space="preserve">ماده 1: </w:t>
      </w:r>
      <w:r w:rsidR="00F91D81" w:rsidRPr="00C0501B">
        <w:rPr>
          <w:rFonts w:cs="B Nazanin"/>
          <w:b/>
          <w:bCs/>
          <w:sz w:val="24"/>
          <w:szCs w:val="24"/>
          <w:rtl/>
          <w:lang w:bidi="ar-SA"/>
        </w:rPr>
        <w:t>تعاریف</w:t>
      </w:r>
      <w:r w:rsidR="00F91D81" w:rsidRPr="00C0501B">
        <w:rPr>
          <w:rFonts w:cs="B Nazanin"/>
          <w:b/>
          <w:bCs/>
          <w:sz w:val="24"/>
          <w:szCs w:val="24"/>
          <w:lang w:bidi="ar-SA"/>
        </w:rPr>
        <w:t xml:space="preserve"> </w:t>
      </w:r>
    </w:p>
    <w:p w:rsidR="00F91D81" w:rsidRPr="00C0501B" w:rsidRDefault="00A92508" w:rsidP="00351F72">
      <w:pPr>
        <w:spacing w:after="0" w:line="240" w:lineRule="auto"/>
        <w:jc w:val="both"/>
        <w:rPr>
          <w:rFonts w:cs="B Nazanin"/>
          <w:b/>
          <w:bCs/>
          <w:rtl/>
          <w:lang w:bidi="ar-SA"/>
        </w:rPr>
      </w:pPr>
      <w:r w:rsidRPr="00C0501B">
        <w:rPr>
          <w:rFonts w:cs="B Nazanin" w:hint="cs"/>
          <w:b/>
          <w:bCs/>
          <w:rtl/>
          <w:lang w:bidi="ar-SA"/>
        </w:rPr>
        <w:t>1-1</w:t>
      </w:r>
      <w:r w:rsidR="007F20DF" w:rsidRPr="00C0501B">
        <w:rPr>
          <w:rFonts w:cs="B Nazanin"/>
          <w:b/>
          <w:bCs/>
          <w:rtl/>
          <w:lang w:bidi="ar-SA"/>
        </w:rPr>
        <w:t>پایان‌نامه</w:t>
      </w:r>
      <w:r w:rsidR="00F91D81" w:rsidRPr="00C0501B">
        <w:rPr>
          <w:rFonts w:cs="B Nazanin"/>
          <w:b/>
          <w:bCs/>
          <w:rtl/>
          <w:lang w:bidi="ar-SA"/>
        </w:rPr>
        <w:t xml:space="preserve"> </w:t>
      </w:r>
      <w:r w:rsidR="008A741B" w:rsidRPr="00C0501B">
        <w:rPr>
          <w:rFonts w:cs="B Nazanin"/>
          <w:b/>
          <w:bCs/>
          <w:rtl/>
          <w:lang w:bidi="ar-SA"/>
        </w:rPr>
        <w:t>محصول‌محور</w:t>
      </w:r>
      <w:r w:rsidR="00F91D81" w:rsidRPr="00C0501B">
        <w:rPr>
          <w:rFonts w:cs="B Nazanin"/>
          <w:b/>
          <w:bCs/>
          <w:rtl/>
          <w:lang w:bidi="ar-SA"/>
        </w:rPr>
        <w:t xml:space="preserve"> </w:t>
      </w:r>
    </w:p>
    <w:p w:rsidR="003636C5" w:rsidRDefault="007F20DF" w:rsidP="003636C5">
      <w:pPr>
        <w:spacing w:after="0" w:line="240" w:lineRule="auto"/>
        <w:jc w:val="both"/>
        <w:rPr>
          <w:rFonts w:cs="B Nazanin"/>
          <w:sz w:val="24"/>
          <w:szCs w:val="24"/>
          <w:rtl/>
          <w:lang w:bidi="ar-SA"/>
        </w:rPr>
      </w:pPr>
      <w:r>
        <w:rPr>
          <w:rFonts w:cs="B Nazanin"/>
          <w:sz w:val="24"/>
          <w:szCs w:val="24"/>
          <w:rtl/>
          <w:lang w:bidi="ar-SA"/>
        </w:rPr>
        <w:t>پایان‌نامه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</w:t>
      </w:r>
      <w:r w:rsidR="008A741B">
        <w:rPr>
          <w:rFonts w:cs="B Nazanin"/>
          <w:sz w:val="24"/>
          <w:szCs w:val="24"/>
          <w:rtl/>
          <w:lang w:bidi="ar-SA"/>
        </w:rPr>
        <w:t>محصول‌محور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به </w:t>
      </w:r>
      <w:r>
        <w:rPr>
          <w:rFonts w:cs="B Nazanin"/>
          <w:sz w:val="24"/>
          <w:szCs w:val="24"/>
          <w:rtl/>
          <w:lang w:bidi="ar-SA"/>
        </w:rPr>
        <w:t>پایان‌نامه</w:t>
      </w:r>
      <w:r w:rsidR="00A92508">
        <w:rPr>
          <w:rFonts w:cs="B Nazanin" w:hint="cs"/>
          <w:sz w:val="24"/>
          <w:szCs w:val="24"/>
          <w:rtl/>
          <w:lang w:bidi="ar-SA"/>
        </w:rPr>
        <w:t>‌ای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گفته می</w:t>
      </w:r>
      <w:r w:rsidR="00A92508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شود که با استفاده از دانش و مهارت</w:t>
      </w:r>
      <w:r w:rsidR="00A92508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هاي سازمان یافته، منجر به ایجاد قابلیت</w:t>
      </w:r>
      <w:r w:rsidR="00A92508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هاي فناورانه براي ساخت و توسعه یک محصول(دستگاه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تجهیزات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نرم افزار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دارو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کیت</w:t>
      </w:r>
      <w:r w:rsidR="00351F72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هاي تشخیصی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ارگان</w:t>
      </w:r>
      <w:r w:rsidR="00351F72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هاي مصنوعی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 ابداع یا توسعه یک روش جدید در تهیه و ساخت محصولات یا ارائه پروتکل تشخیصی و درمانی </w:t>
      </w:r>
      <w:r w:rsidR="00C7101C">
        <w:rPr>
          <w:rFonts w:cs="B Nazanin" w:hint="cs"/>
          <w:sz w:val="24"/>
          <w:szCs w:val="24"/>
          <w:rtl/>
          <w:lang w:bidi="ar-SA"/>
        </w:rPr>
        <w:t xml:space="preserve"> </w:t>
      </w:r>
      <w:r w:rsidR="00F91D81" w:rsidRPr="00F91D81">
        <w:rPr>
          <w:rFonts w:cs="B Nazanin"/>
          <w:sz w:val="24"/>
          <w:szCs w:val="24"/>
          <w:rtl/>
          <w:lang w:bidi="ar-SA"/>
        </w:rPr>
        <w:t>جدید</w:t>
      </w:r>
      <w:r w:rsidR="00A02095">
        <w:rPr>
          <w:rFonts w:cs="B Nazanin" w:hint="cs"/>
          <w:sz w:val="24"/>
          <w:szCs w:val="24"/>
          <w:rtl/>
          <w:lang w:bidi="ar-SA"/>
        </w:rPr>
        <w:t>-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طراحی،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اجرا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و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ارزشیابی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خدمت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موثر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آموزشی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یا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مدیریتی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مبتنی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بر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دانش</w:t>
      </w:r>
      <w:r w:rsidR="00A02095">
        <w:rPr>
          <w:rFonts w:cs="B Nazanin" w:hint="cs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فنی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یا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تخصصی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در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حوزه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سلامت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از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جمله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طراحی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و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استقرار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سیستمهای</w:t>
      </w:r>
      <w:r w:rsidR="00A02095">
        <w:rPr>
          <w:rFonts w:cs="B Nazanin" w:hint="cs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مدیریتی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یا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آموزشی</w:t>
      </w:r>
      <w:r w:rsidR="00A02095" w:rsidRPr="00A02095">
        <w:rPr>
          <w:rFonts w:cs="B Nazanin"/>
          <w:sz w:val="24"/>
          <w:szCs w:val="24"/>
          <w:rtl/>
          <w:lang w:bidi="ar-SA"/>
        </w:rPr>
        <w:t xml:space="preserve"> </w:t>
      </w:r>
      <w:r w:rsidR="00A02095" w:rsidRPr="00A02095">
        <w:rPr>
          <w:rFonts w:cs="B Nazanin" w:hint="cs"/>
          <w:sz w:val="24"/>
          <w:szCs w:val="24"/>
          <w:rtl/>
          <w:lang w:bidi="ar-SA"/>
        </w:rPr>
        <w:t>جدید</w:t>
      </w:r>
      <w:r w:rsidR="00F91D81" w:rsidRPr="00F91D81">
        <w:rPr>
          <w:rFonts w:cs="B Nazanin"/>
          <w:sz w:val="24"/>
          <w:szCs w:val="24"/>
          <w:rtl/>
          <w:lang w:bidi="ar-SA"/>
        </w:rPr>
        <w:t>) به منظور رفع یک نیاز یا حل مشکل سلامت و بهبود کیفیت زندگی شده و با ویژگی</w:t>
      </w:r>
      <w:r w:rsidR="00EF7476">
        <w:rPr>
          <w:rFonts w:cs="Times New Roma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>هاي مشروح ذیل قابل انجام باشد</w:t>
      </w:r>
      <w:r w:rsidR="00F91D81" w:rsidRPr="00F91D81">
        <w:rPr>
          <w:rFonts w:cs="B Nazanin" w:hint="cs"/>
          <w:sz w:val="24"/>
          <w:szCs w:val="24"/>
          <w:rtl/>
          <w:lang w:bidi="ar-SA"/>
        </w:rPr>
        <w:t xml:space="preserve">: </w:t>
      </w:r>
      <w:r w:rsidR="002C612B">
        <w:rPr>
          <w:rFonts w:cs="B Nazanin" w:hint="cs"/>
          <w:sz w:val="24"/>
          <w:szCs w:val="24"/>
          <w:rtl/>
          <w:lang w:bidi="ar-SA"/>
        </w:rPr>
        <w:t>-</w:t>
      </w:r>
      <w:r w:rsidR="00F91D81" w:rsidRPr="00F91D81">
        <w:rPr>
          <w:rFonts w:cs="B Nazanin"/>
          <w:sz w:val="24"/>
          <w:szCs w:val="24"/>
          <w:rtl/>
          <w:lang w:bidi="ar-SA"/>
        </w:rPr>
        <w:t>همکاري و مشارکت درون و برون دانشگاهی در اجراي پایان</w:t>
      </w:r>
      <w:r w:rsidR="00E12C1A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F91D81">
        <w:rPr>
          <w:rFonts w:cs="B Nazanin"/>
          <w:sz w:val="24"/>
          <w:szCs w:val="24"/>
          <w:rtl/>
          <w:lang w:bidi="ar-SA"/>
        </w:rPr>
        <w:t xml:space="preserve">نامه </w:t>
      </w:r>
      <w:r w:rsidR="008A741B">
        <w:rPr>
          <w:rFonts w:cs="B Nazanin"/>
          <w:sz w:val="24"/>
          <w:szCs w:val="24"/>
          <w:rtl/>
          <w:lang w:bidi="ar-SA"/>
        </w:rPr>
        <w:t>محصول‌محور</w:t>
      </w:r>
      <w:r w:rsidR="002C612B">
        <w:rPr>
          <w:rFonts w:cs="B Nazanin" w:hint="cs"/>
          <w:sz w:val="24"/>
          <w:szCs w:val="24"/>
          <w:rtl/>
          <w:lang w:bidi="ar-SA"/>
        </w:rPr>
        <w:t xml:space="preserve"> </w:t>
      </w:r>
    </w:p>
    <w:p w:rsidR="00F91D81" w:rsidRPr="00C0501B" w:rsidRDefault="00C0501B" w:rsidP="00C0501B">
      <w:pPr>
        <w:pStyle w:val="ListParagraph"/>
        <w:spacing w:after="0" w:line="240" w:lineRule="auto"/>
        <w:ind w:left="26"/>
        <w:jc w:val="both"/>
        <w:rPr>
          <w:rFonts w:cs="B Nazanin"/>
          <w:sz w:val="24"/>
          <w:szCs w:val="24"/>
          <w:rtl/>
          <w:lang w:bidi="ar-SA"/>
        </w:rPr>
      </w:pPr>
      <w:r>
        <w:rPr>
          <w:rFonts w:cs="B Nazanin" w:hint="cs"/>
          <w:sz w:val="24"/>
          <w:szCs w:val="24"/>
          <w:rtl/>
          <w:lang w:bidi="ar-SA"/>
        </w:rPr>
        <w:t xml:space="preserve">- </w:t>
      </w:r>
      <w:r w:rsidR="00F91D81" w:rsidRPr="00C0501B">
        <w:rPr>
          <w:rFonts w:cs="B Nazanin"/>
          <w:sz w:val="24"/>
          <w:szCs w:val="24"/>
          <w:rtl/>
          <w:lang w:bidi="ar-SA"/>
        </w:rPr>
        <w:t>دار</w:t>
      </w:r>
      <w:r w:rsidR="003636C5" w:rsidRPr="00C0501B">
        <w:rPr>
          <w:rFonts w:cs="B Nazanin" w:hint="cs"/>
          <w:sz w:val="24"/>
          <w:szCs w:val="24"/>
          <w:rtl/>
          <w:lang w:bidi="ar-SA"/>
        </w:rPr>
        <w:t>‌</w:t>
      </w:r>
      <w:r w:rsidR="00F91D81" w:rsidRPr="00C0501B">
        <w:rPr>
          <w:rFonts w:cs="B Nazanin"/>
          <w:sz w:val="24"/>
          <w:szCs w:val="24"/>
          <w:rtl/>
          <w:lang w:bidi="ar-SA"/>
        </w:rPr>
        <w:t xml:space="preserve">بودن پتانسیل ثبت اختراع بین المللی یا داخلی </w:t>
      </w:r>
      <w:r w:rsidR="00F91D81" w:rsidRPr="00C0501B">
        <w:rPr>
          <w:rFonts w:cs="B Nazanin"/>
          <w:sz w:val="24"/>
          <w:szCs w:val="24"/>
          <w:lang w:bidi="ar-SA"/>
        </w:rPr>
        <w:t xml:space="preserve">- </w:t>
      </w:r>
      <w:r w:rsidR="00EF7476" w:rsidRPr="00C0501B">
        <w:rPr>
          <w:rFonts w:cs="B Nazanin"/>
          <w:sz w:val="24"/>
          <w:szCs w:val="24"/>
          <w:rtl/>
          <w:lang w:bidi="ar-SA"/>
        </w:rPr>
        <w:t>دارا بودن پتانسیل فروش دانش فنی</w:t>
      </w:r>
      <w:r w:rsidR="00EF7476" w:rsidRPr="00C0501B">
        <w:rPr>
          <w:rFonts w:cs="B Nazanin" w:hint="cs"/>
          <w:sz w:val="24"/>
          <w:szCs w:val="24"/>
          <w:rtl/>
          <w:lang w:bidi="ar-SA"/>
        </w:rPr>
        <w:t>.</w:t>
      </w:r>
    </w:p>
    <w:p w:rsidR="00EA7ADF" w:rsidRDefault="00EA7ADF" w:rsidP="00137E7E">
      <w:pPr>
        <w:spacing w:after="0" w:line="240" w:lineRule="auto"/>
        <w:rPr>
          <w:rFonts w:cs="B Nazanin"/>
          <w:sz w:val="24"/>
          <w:szCs w:val="24"/>
          <w:rtl/>
          <w:lang w:bidi="ar-SA"/>
        </w:rPr>
      </w:pPr>
      <w:r w:rsidRPr="00EA7ADF">
        <w:rPr>
          <w:rFonts w:cs="B Nazanin" w:hint="cs"/>
          <w:b/>
          <w:bCs/>
          <w:sz w:val="24"/>
          <w:szCs w:val="24"/>
          <w:rtl/>
          <w:lang w:bidi="ar-SA"/>
        </w:rPr>
        <w:t>تبصره:</w:t>
      </w:r>
      <w:r w:rsidR="00137E7E">
        <w:rPr>
          <w:rFonts w:cs="B Nazanin" w:hint="cs"/>
          <w:b/>
          <w:bCs/>
          <w:sz w:val="24"/>
          <w:szCs w:val="24"/>
          <w:rtl/>
          <w:lang w:bidi="ar-SA"/>
        </w:rPr>
        <w:t xml:space="preserve">  </w:t>
      </w:r>
      <w:r>
        <w:rPr>
          <w:rFonts w:cs="B Nazanin" w:hint="cs"/>
          <w:sz w:val="24"/>
          <w:szCs w:val="24"/>
          <w:rtl/>
          <w:lang w:bidi="ar-SA"/>
        </w:rPr>
        <w:t xml:space="preserve"> درصورت وجود ابهام در </w:t>
      </w:r>
      <w:r w:rsidR="008A741B">
        <w:rPr>
          <w:rFonts w:cs="B Nazanin" w:hint="cs"/>
          <w:sz w:val="24"/>
          <w:szCs w:val="24"/>
          <w:rtl/>
          <w:lang w:bidi="ar-SA"/>
        </w:rPr>
        <w:t>محصول‌محور</w:t>
      </w:r>
      <w:r>
        <w:rPr>
          <w:rFonts w:cs="B Nazanin" w:hint="cs"/>
          <w:sz w:val="24"/>
          <w:szCs w:val="24"/>
          <w:rtl/>
          <w:lang w:bidi="ar-SA"/>
        </w:rPr>
        <w:t xml:space="preserve"> بودن عنوان، شورای پژوهشی دانشکده و مرکز رشد دانشگاه تصمیم گیرنده نهایی می باشند.</w:t>
      </w:r>
    </w:p>
    <w:p w:rsidR="00E21245" w:rsidRDefault="00E21245" w:rsidP="00137E7E">
      <w:pPr>
        <w:spacing w:after="0" w:line="240" w:lineRule="auto"/>
        <w:rPr>
          <w:rFonts w:cs="B Nazanin"/>
          <w:sz w:val="24"/>
          <w:szCs w:val="24"/>
          <w:rtl/>
          <w:lang w:bidi="ar-SA"/>
        </w:rPr>
      </w:pPr>
    </w:p>
    <w:p w:rsidR="005F185A" w:rsidRPr="00E21245" w:rsidRDefault="001C413E" w:rsidP="001C413E">
      <w:pPr>
        <w:spacing w:after="0" w:line="240" w:lineRule="auto"/>
        <w:jc w:val="both"/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t>2</w:t>
      </w:r>
      <w:r w:rsidR="006B28B9" w:rsidRPr="00E21245">
        <w:rPr>
          <w:rFonts w:cs="B Nazanin" w:hint="cs"/>
          <w:b/>
          <w:bCs/>
          <w:rtl/>
          <w:lang w:bidi="ar-SA"/>
        </w:rPr>
        <w:t>-</w:t>
      </w:r>
      <w:r>
        <w:rPr>
          <w:rFonts w:cs="B Nazanin" w:hint="cs"/>
          <w:b/>
          <w:bCs/>
          <w:rtl/>
          <w:lang w:bidi="ar-SA"/>
        </w:rPr>
        <w:t>1</w:t>
      </w:r>
      <w:r w:rsidR="00F91D81" w:rsidRPr="00E21245">
        <w:rPr>
          <w:rFonts w:cs="B Nazanin" w:hint="cs"/>
          <w:b/>
          <w:bCs/>
          <w:rtl/>
          <w:lang w:bidi="ar-SA"/>
        </w:rPr>
        <w:t xml:space="preserve"> </w:t>
      </w:r>
      <w:r w:rsidR="00F91D81" w:rsidRPr="00E21245">
        <w:rPr>
          <w:rFonts w:cs="B Nazanin"/>
          <w:b/>
          <w:bCs/>
          <w:rtl/>
          <w:lang w:bidi="ar-SA"/>
        </w:rPr>
        <w:t>استاد راهنما</w:t>
      </w:r>
    </w:p>
    <w:p w:rsidR="005F185A" w:rsidRDefault="00F91D81" w:rsidP="006A33F5">
      <w:pPr>
        <w:pStyle w:val="ListParagraph"/>
        <w:spacing w:after="0" w:line="240" w:lineRule="auto"/>
        <w:ind w:left="26"/>
        <w:jc w:val="both"/>
        <w:rPr>
          <w:rFonts w:cs="B Nazanin"/>
          <w:sz w:val="24"/>
          <w:szCs w:val="24"/>
        </w:rPr>
      </w:pPr>
      <w:r w:rsidRPr="00D13028">
        <w:rPr>
          <w:rFonts w:cs="B Nazanin"/>
          <w:sz w:val="24"/>
          <w:szCs w:val="24"/>
          <w:rtl/>
          <w:lang w:bidi="ar-SA"/>
        </w:rPr>
        <w:t xml:space="preserve">به عضو هیئت علمی دانشگاه علوم پزشکی </w:t>
      </w:r>
      <w:r w:rsidRPr="00D13028">
        <w:rPr>
          <w:rFonts w:cs="B Nazanin" w:hint="cs"/>
          <w:sz w:val="24"/>
          <w:szCs w:val="24"/>
          <w:rtl/>
          <w:lang w:bidi="ar-SA"/>
        </w:rPr>
        <w:t>شهرکرد</w:t>
      </w:r>
      <w:r w:rsidRPr="00D13028">
        <w:rPr>
          <w:rFonts w:cs="B Nazanin"/>
          <w:sz w:val="24"/>
          <w:szCs w:val="24"/>
          <w:rtl/>
          <w:lang w:bidi="ar-SA"/>
        </w:rPr>
        <w:t xml:space="preserve"> اطلاق می شود که مسئولیت مستقیم اجرا و پیشبرد فعالیت</w:t>
      </w:r>
      <w:r w:rsidR="002C612B">
        <w:rPr>
          <w:rFonts w:cs="B Nazanin" w:hint="cs"/>
          <w:sz w:val="24"/>
          <w:szCs w:val="24"/>
          <w:rtl/>
          <w:lang w:bidi="ar-SA"/>
        </w:rPr>
        <w:t>‌</w:t>
      </w:r>
      <w:r w:rsidRPr="00D13028">
        <w:rPr>
          <w:rFonts w:cs="B Nazanin"/>
          <w:sz w:val="24"/>
          <w:szCs w:val="24"/>
          <w:rtl/>
          <w:lang w:bidi="ar-SA"/>
        </w:rPr>
        <w:t>هاي اجرایی پایا</w:t>
      </w:r>
      <w:r w:rsidR="002C612B">
        <w:rPr>
          <w:rFonts w:cs="B Nazanin" w:hint="cs"/>
          <w:sz w:val="24"/>
          <w:szCs w:val="24"/>
          <w:rtl/>
          <w:lang w:bidi="ar-SA"/>
        </w:rPr>
        <w:t>ن‌</w:t>
      </w:r>
      <w:r w:rsidRPr="00D13028">
        <w:rPr>
          <w:rFonts w:cs="B Nazanin"/>
          <w:sz w:val="24"/>
          <w:szCs w:val="24"/>
          <w:rtl/>
          <w:lang w:bidi="ar-SA"/>
        </w:rPr>
        <w:t xml:space="preserve">نامه </w:t>
      </w:r>
      <w:r w:rsidR="008A741B">
        <w:rPr>
          <w:rFonts w:cs="B Nazanin"/>
          <w:sz w:val="24"/>
          <w:szCs w:val="24"/>
          <w:rtl/>
          <w:lang w:bidi="ar-SA"/>
        </w:rPr>
        <w:t>محصول‌محور</w:t>
      </w:r>
      <w:r w:rsidRPr="00D13028">
        <w:rPr>
          <w:rFonts w:cs="B Nazanin"/>
          <w:sz w:val="24"/>
          <w:szCs w:val="24"/>
          <w:rtl/>
          <w:lang w:bidi="ar-SA"/>
        </w:rPr>
        <w:t xml:space="preserve"> را بر عهده دارد</w:t>
      </w:r>
      <w:r w:rsidR="008201DC">
        <w:rPr>
          <w:rFonts w:cs="B Nazanin" w:hint="cs"/>
          <w:sz w:val="24"/>
          <w:szCs w:val="24"/>
          <w:rtl/>
          <w:lang w:bidi="ar-SA"/>
        </w:rPr>
        <w:t xml:space="preserve"> </w:t>
      </w:r>
      <w:r w:rsidR="00134D90" w:rsidRPr="00D13028">
        <w:rPr>
          <w:rFonts w:cs="B Nazanin" w:hint="cs"/>
          <w:sz w:val="24"/>
          <w:szCs w:val="24"/>
          <w:rtl/>
          <w:lang w:bidi="ar-SA"/>
        </w:rPr>
        <w:t>و</w:t>
      </w:r>
      <w:r w:rsidR="005F185A" w:rsidRPr="00D13028">
        <w:rPr>
          <w:rFonts w:cs="B Nazanin" w:hint="cs"/>
          <w:sz w:val="24"/>
          <w:szCs w:val="24"/>
          <w:rtl/>
          <w:lang w:bidi="ar-SA"/>
        </w:rPr>
        <w:t xml:space="preserve"> مطابق با ضوابط </w:t>
      </w:r>
      <w:r w:rsidR="00A669D1" w:rsidRPr="00D13028">
        <w:rPr>
          <w:rFonts w:cs="B Nazanin" w:hint="cs"/>
          <w:sz w:val="24"/>
          <w:szCs w:val="24"/>
          <w:rtl/>
          <w:lang w:bidi="ar-SA"/>
        </w:rPr>
        <w:t xml:space="preserve">مربوط به </w:t>
      </w:r>
      <w:r w:rsidR="005F185A" w:rsidRPr="00D13028">
        <w:rPr>
          <w:rFonts w:cs="B Nazanin" w:hint="cs"/>
          <w:sz w:val="24"/>
          <w:szCs w:val="24"/>
          <w:rtl/>
          <w:lang w:bidi="ar-SA"/>
        </w:rPr>
        <w:t xml:space="preserve">سایر </w:t>
      </w:r>
      <w:r w:rsidR="007F20DF">
        <w:rPr>
          <w:rFonts w:cs="B Nazanin" w:hint="cs"/>
          <w:sz w:val="24"/>
          <w:szCs w:val="24"/>
          <w:rtl/>
          <w:lang w:bidi="ar-SA"/>
        </w:rPr>
        <w:t>پایان‌نامه</w:t>
      </w:r>
      <w:r w:rsidR="002C612B">
        <w:rPr>
          <w:rFonts w:cs="B Nazanin" w:hint="cs"/>
          <w:sz w:val="24"/>
          <w:szCs w:val="24"/>
          <w:rtl/>
          <w:lang w:bidi="ar-SA"/>
        </w:rPr>
        <w:t>‌</w:t>
      </w:r>
      <w:r w:rsidR="005F185A" w:rsidRPr="00D13028">
        <w:rPr>
          <w:rFonts w:cs="B Nazanin" w:hint="cs"/>
          <w:sz w:val="24"/>
          <w:szCs w:val="24"/>
          <w:rtl/>
          <w:lang w:bidi="ar-SA"/>
        </w:rPr>
        <w:t>ها</w:t>
      </w:r>
      <w:r w:rsidR="00A669D1" w:rsidRPr="00D13028">
        <w:rPr>
          <w:rFonts w:cs="B Nazanin" w:hint="cs"/>
          <w:sz w:val="24"/>
          <w:szCs w:val="24"/>
          <w:rtl/>
          <w:lang w:bidi="ar-SA"/>
        </w:rPr>
        <w:t>ی</w:t>
      </w:r>
      <w:r w:rsidR="005F185A" w:rsidRPr="00D13028">
        <w:rPr>
          <w:rFonts w:cs="B Nazanin" w:hint="cs"/>
          <w:sz w:val="24"/>
          <w:szCs w:val="24"/>
          <w:rtl/>
          <w:lang w:bidi="ar-SA"/>
        </w:rPr>
        <w:t xml:space="preserve"> دانشکده پزشکی شهرکرد </w:t>
      </w:r>
      <w:r w:rsidR="00EA7ADF">
        <w:rPr>
          <w:rFonts w:cs="B Nazanin" w:hint="cs"/>
          <w:sz w:val="24"/>
          <w:szCs w:val="24"/>
          <w:rtl/>
          <w:lang w:bidi="ar-SA"/>
        </w:rPr>
        <w:t xml:space="preserve">در هر مقطع تحصیلی </w:t>
      </w:r>
      <w:r w:rsidR="00134D90" w:rsidRPr="00D13028">
        <w:rPr>
          <w:rFonts w:cs="B Nazanin" w:hint="cs"/>
          <w:sz w:val="24"/>
          <w:szCs w:val="24"/>
          <w:rtl/>
          <w:lang w:bidi="ar-SA"/>
        </w:rPr>
        <w:t>انتخاب می</w:t>
      </w:r>
      <w:r w:rsidR="002C612B">
        <w:rPr>
          <w:rFonts w:cs="B Nazanin" w:hint="cs"/>
          <w:sz w:val="24"/>
          <w:szCs w:val="24"/>
          <w:rtl/>
          <w:lang w:bidi="ar-SA"/>
        </w:rPr>
        <w:t>‌</w:t>
      </w:r>
      <w:r w:rsidR="00134D90" w:rsidRPr="00D13028">
        <w:rPr>
          <w:rFonts w:cs="B Nazanin" w:hint="cs"/>
          <w:sz w:val="24"/>
          <w:szCs w:val="24"/>
          <w:rtl/>
          <w:lang w:bidi="ar-SA"/>
        </w:rPr>
        <w:t>گردد.</w:t>
      </w:r>
    </w:p>
    <w:p w:rsidR="00D90A76" w:rsidRDefault="00D90A76" w:rsidP="006B234B">
      <w:pPr>
        <w:pStyle w:val="ListParagraph"/>
        <w:spacing w:after="0" w:line="240" w:lineRule="auto"/>
        <w:jc w:val="both"/>
        <w:rPr>
          <w:rFonts w:cs="B Nazanin"/>
          <w:sz w:val="24"/>
          <w:szCs w:val="24"/>
          <w:rtl/>
          <w:lang w:bidi="ar-SA"/>
        </w:rPr>
      </w:pPr>
    </w:p>
    <w:p w:rsidR="001C413E" w:rsidRDefault="001C413E" w:rsidP="006A33F5">
      <w:pPr>
        <w:pStyle w:val="ListParagraph"/>
        <w:spacing w:after="0" w:line="240" w:lineRule="auto"/>
        <w:ind w:left="-64"/>
        <w:jc w:val="both"/>
        <w:rPr>
          <w:rFonts w:cs="B Nazanin"/>
          <w:sz w:val="24"/>
          <w:szCs w:val="24"/>
          <w:rtl/>
          <w:lang w:bidi="ar-SA"/>
        </w:rPr>
      </w:pPr>
    </w:p>
    <w:p w:rsidR="001C413E" w:rsidRDefault="001C413E" w:rsidP="006A33F5">
      <w:pPr>
        <w:pStyle w:val="ListParagraph"/>
        <w:spacing w:after="0" w:line="240" w:lineRule="auto"/>
        <w:ind w:left="-64"/>
        <w:jc w:val="both"/>
        <w:rPr>
          <w:rFonts w:cs="B Nazanin"/>
          <w:sz w:val="24"/>
          <w:szCs w:val="24"/>
          <w:rtl/>
          <w:lang w:bidi="ar-SA"/>
        </w:rPr>
      </w:pPr>
    </w:p>
    <w:p w:rsidR="00877FA1" w:rsidRPr="00D13028" w:rsidRDefault="00877FA1" w:rsidP="006A33F5">
      <w:pPr>
        <w:pStyle w:val="ListParagraph"/>
        <w:spacing w:after="0" w:line="240" w:lineRule="auto"/>
        <w:ind w:left="-64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ar-SA"/>
        </w:rPr>
        <w:t xml:space="preserve">تبصره1: در </w:t>
      </w:r>
      <w:r w:rsidR="007F20DF">
        <w:rPr>
          <w:rFonts w:cs="B Nazanin" w:hint="cs"/>
          <w:sz w:val="24"/>
          <w:szCs w:val="24"/>
          <w:rtl/>
          <w:lang w:bidi="ar-SA"/>
        </w:rPr>
        <w:t>پایان‌نامه</w:t>
      </w:r>
      <w:r w:rsidR="004D3BAA">
        <w:rPr>
          <w:rFonts w:cs="B Nazanin" w:hint="cs"/>
          <w:sz w:val="24"/>
          <w:szCs w:val="24"/>
          <w:rtl/>
          <w:lang w:bidi="ar-SA"/>
        </w:rPr>
        <w:t>‌</w:t>
      </w:r>
      <w:r>
        <w:rPr>
          <w:rFonts w:cs="B Nazanin" w:hint="cs"/>
          <w:sz w:val="24"/>
          <w:szCs w:val="24"/>
          <w:rtl/>
          <w:lang w:bidi="ar-SA"/>
        </w:rPr>
        <w:t xml:space="preserve">های </w:t>
      </w:r>
      <w:r w:rsidR="008A741B">
        <w:rPr>
          <w:rFonts w:cs="B Nazanin" w:hint="cs"/>
          <w:sz w:val="24"/>
          <w:szCs w:val="24"/>
          <w:rtl/>
          <w:lang w:bidi="ar-SA"/>
        </w:rPr>
        <w:t>محصول‌محور</w:t>
      </w:r>
      <w:r w:rsidR="006B234B">
        <w:rPr>
          <w:rFonts w:cs="B Nazanin" w:hint="cs"/>
          <w:sz w:val="24"/>
          <w:szCs w:val="24"/>
          <w:rtl/>
          <w:lang w:bidi="ar-SA"/>
        </w:rPr>
        <w:t xml:space="preserve"> مربوط به رشته پزشکی</w:t>
      </w:r>
      <w:r w:rsidR="004D3BAA">
        <w:rPr>
          <w:rFonts w:cs="B Nazanin" w:hint="cs"/>
          <w:sz w:val="24"/>
          <w:szCs w:val="24"/>
          <w:rtl/>
          <w:lang w:bidi="ar-SA"/>
        </w:rPr>
        <w:t xml:space="preserve"> و</w:t>
      </w:r>
      <w:r w:rsidR="006B234B">
        <w:rPr>
          <w:rFonts w:cs="B Nazanin" w:hint="cs"/>
          <w:sz w:val="24"/>
          <w:szCs w:val="24"/>
          <w:rtl/>
          <w:lang w:bidi="ar-SA"/>
        </w:rPr>
        <w:t xml:space="preserve"> </w:t>
      </w:r>
      <w:r>
        <w:rPr>
          <w:rFonts w:cs="B Nazanin" w:hint="cs"/>
          <w:sz w:val="24"/>
          <w:szCs w:val="24"/>
          <w:rtl/>
          <w:lang w:bidi="ar-SA"/>
        </w:rPr>
        <w:t>اساتید سایر دانشکده ها که دارای سابقه انجام طرحهای مجصول محور می</w:t>
      </w:r>
      <w:r w:rsidR="004D3BAA">
        <w:rPr>
          <w:rFonts w:cs="B Nazanin" w:hint="cs"/>
          <w:sz w:val="24"/>
          <w:szCs w:val="24"/>
          <w:rtl/>
          <w:lang w:bidi="ar-SA"/>
        </w:rPr>
        <w:t>‌</w:t>
      </w:r>
      <w:r>
        <w:rPr>
          <w:rFonts w:cs="B Nazanin" w:hint="cs"/>
          <w:sz w:val="24"/>
          <w:szCs w:val="24"/>
          <w:rtl/>
          <w:lang w:bidi="ar-SA"/>
        </w:rPr>
        <w:t>باشند نیز می</w:t>
      </w:r>
      <w:r w:rsidR="004D3BAA">
        <w:rPr>
          <w:rFonts w:cs="B Nazanin" w:hint="cs"/>
          <w:sz w:val="24"/>
          <w:szCs w:val="24"/>
          <w:rtl/>
          <w:lang w:bidi="ar-SA"/>
        </w:rPr>
        <w:t>‌</w:t>
      </w:r>
      <w:r>
        <w:rPr>
          <w:rFonts w:cs="B Nazanin" w:hint="cs"/>
          <w:sz w:val="24"/>
          <w:szCs w:val="24"/>
          <w:rtl/>
          <w:lang w:bidi="ar-SA"/>
        </w:rPr>
        <w:t>توانند استاد راهنمای اول باشند</w:t>
      </w:r>
      <w:r w:rsidR="006B234B">
        <w:rPr>
          <w:rFonts w:cs="B Nazanin" w:hint="cs"/>
          <w:sz w:val="24"/>
          <w:szCs w:val="24"/>
          <w:rtl/>
          <w:lang w:bidi="ar-SA"/>
        </w:rPr>
        <w:t xml:space="preserve">.  </w:t>
      </w:r>
      <w:r>
        <w:rPr>
          <w:rFonts w:cs="B Nazanin" w:hint="cs"/>
          <w:sz w:val="24"/>
          <w:szCs w:val="24"/>
          <w:rtl/>
          <w:lang w:bidi="ar-SA"/>
        </w:rPr>
        <w:t xml:space="preserve">  </w:t>
      </w:r>
    </w:p>
    <w:p w:rsidR="005F185A" w:rsidRDefault="00A669D1" w:rsidP="006A33F5">
      <w:pPr>
        <w:pStyle w:val="ListParagraph"/>
        <w:ind w:left="2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ar-SA"/>
        </w:rPr>
        <w:t xml:space="preserve">تبصره </w:t>
      </w:r>
      <w:r w:rsidR="006B234B">
        <w:rPr>
          <w:rFonts w:cs="B Nazanin" w:hint="cs"/>
          <w:sz w:val="24"/>
          <w:szCs w:val="24"/>
          <w:rtl/>
          <w:lang w:bidi="ar-SA"/>
        </w:rPr>
        <w:t>2</w:t>
      </w:r>
      <w:r>
        <w:rPr>
          <w:rFonts w:cs="B Nazanin" w:hint="cs"/>
          <w:sz w:val="24"/>
          <w:szCs w:val="24"/>
          <w:rtl/>
          <w:lang w:bidi="ar-SA"/>
        </w:rPr>
        <w:t xml:space="preserve">: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8201DC">
        <w:rPr>
          <w:rFonts w:cs="B Nazanin" w:hint="cs"/>
          <w:sz w:val="24"/>
          <w:szCs w:val="24"/>
          <w:rtl/>
        </w:rPr>
        <w:t>‌</w:t>
      </w:r>
      <w:r w:rsidR="005F185A" w:rsidRPr="00C36585">
        <w:rPr>
          <w:rFonts w:cs="B Nazanin" w:hint="cs"/>
          <w:sz w:val="24"/>
          <w:szCs w:val="24"/>
          <w:rtl/>
        </w:rPr>
        <w:t xml:space="preserve">های </w:t>
      </w:r>
      <w:r w:rsidR="008A741B">
        <w:rPr>
          <w:rFonts w:cs="B Nazanin" w:hint="cs"/>
          <w:sz w:val="24"/>
          <w:szCs w:val="24"/>
          <w:rtl/>
        </w:rPr>
        <w:t>محصول‌محور</w:t>
      </w:r>
      <w:r w:rsidR="005F185A" w:rsidRPr="00C36585">
        <w:rPr>
          <w:rFonts w:cs="B Nazanin" w:hint="cs"/>
          <w:sz w:val="24"/>
          <w:szCs w:val="24"/>
          <w:rtl/>
        </w:rPr>
        <w:t xml:space="preserve"> خارج از سهمیه</w:t>
      </w:r>
      <w:r w:rsidR="008201DC">
        <w:rPr>
          <w:rFonts w:cs="B Nazanin" w:hint="cs"/>
          <w:sz w:val="24"/>
          <w:szCs w:val="24"/>
          <w:rtl/>
        </w:rPr>
        <w:t>‌</w:t>
      </w:r>
      <w:r w:rsidR="005F185A" w:rsidRPr="00C36585">
        <w:rPr>
          <w:rFonts w:cs="B Nazanin" w:hint="cs"/>
          <w:sz w:val="24"/>
          <w:szCs w:val="24"/>
          <w:rtl/>
        </w:rPr>
        <w:t xml:space="preserve">ی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8201DC">
        <w:rPr>
          <w:rFonts w:cs="B Nazanin" w:hint="cs"/>
          <w:sz w:val="24"/>
          <w:szCs w:val="24"/>
          <w:rtl/>
        </w:rPr>
        <w:t>‌</w:t>
      </w:r>
      <w:r w:rsidR="005F185A" w:rsidRPr="00C36585">
        <w:rPr>
          <w:rFonts w:cs="B Nazanin" w:hint="cs"/>
          <w:sz w:val="24"/>
          <w:szCs w:val="24"/>
          <w:rtl/>
        </w:rPr>
        <w:t>ی اساتید در نظر گرفته می شوند.</w:t>
      </w:r>
    </w:p>
    <w:p w:rsidR="00650F8E" w:rsidRPr="00920381" w:rsidRDefault="00650F8E" w:rsidP="00920381">
      <w:pPr>
        <w:rPr>
          <w:rFonts w:cs="B Nazanin"/>
          <w:sz w:val="24"/>
          <w:szCs w:val="24"/>
        </w:rPr>
      </w:pPr>
      <w:r w:rsidRPr="00920381">
        <w:rPr>
          <w:rFonts w:cs="B Nazanin" w:hint="cs"/>
          <w:sz w:val="24"/>
          <w:szCs w:val="24"/>
          <w:rtl/>
        </w:rPr>
        <w:t>تبصره 3: نحوه انتخاب و تعداد اساتید راهنما و مشاور و وظایف آنان مطابق با  آیین نامه وزارتی و مصوبات درون دانشگاهی پروپوزال های پایان‌نامه ای پژوهش محور می‌باشد.</w:t>
      </w:r>
    </w:p>
    <w:p w:rsidR="006A33F5" w:rsidRDefault="004D044F" w:rsidP="005B7F0D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  <w:lang w:bidi="ar-SA"/>
        </w:rPr>
        <w:t xml:space="preserve">ماده2: </w:t>
      </w:r>
      <w:r w:rsidRPr="00545A41">
        <w:rPr>
          <w:rFonts w:cs="B Nazanin" w:hint="cs"/>
          <w:b/>
          <w:bCs/>
          <w:sz w:val="24"/>
          <w:szCs w:val="24"/>
          <w:rtl/>
        </w:rPr>
        <w:t>مراحل تصویب پایان</w:t>
      </w:r>
      <w:r w:rsidR="005B7F0D">
        <w:rPr>
          <w:rFonts w:cs="B Nazanin" w:hint="cs"/>
          <w:b/>
          <w:bCs/>
          <w:sz w:val="24"/>
          <w:szCs w:val="24"/>
          <w:rtl/>
        </w:rPr>
        <w:t>‌</w:t>
      </w:r>
      <w:r w:rsidRPr="00545A41">
        <w:rPr>
          <w:rFonts w:cs="B Nazanin" w:hint="cs"/>
          <w:b/>
          <w:bCs/>
          <w:sz w:val="24"/>
          <w:szCs w:val="24"/>
          <w:rtl/>
        </w:rPr>
        <w:t>نامه</w:t>
      </w:r>
      <w:r w:rsidR="005B7F0D">
        <w:rPr>
          <w:rFonts w:cs="B Nazanin" w:hint="cs"/>
          <w:b/>
          <w:bCs/>
          <w:sz w:val="24"/>
          <w:szCs w:val="24"/>
          <w:rtl/>
        </w:rPr>
        <w:t>‌</w:t>
      </w:r>
      <w:r w:rsidRPr="00545A41">
        <w:rPr>
          <w:rFonts w:cs="B Nazanin" w:hint="cs"/>
          <w:b/>
          <w:bCs/>
          <w:sz w:val="24"/>
          <w:szCs w:val="24"/>
          <w:rtl/>
        </w:rPr>
        <w:t>های محصول</w:t>
      </w:r>
      <w:r w:rsidR="005B7F0D">
        <w:rPr>
          <w:rFonts w:cs="B Nazanin" w:hint="cs"/>
          <w:b/>
          <w:bCs/>
          <w:sz w:val="24"/>
          <w:szCs w:val="24"/>
          <w:rtl/>
        </w:rPr>
        <w:t>‌</w:t>
      </w:r>
      <w:r w:rsidRPr="00545A41">
        <w:rPr>
          <w:rFonts w:cs="B Nazanin" w:hint="cs"/>
          <w:b/>
          <w:bCs/>
          <w:sz w:val="24"/>
          <w:szCs w:val="24"/>
          <w:rtl/>
        </w:rPr>
        <w:t>محور</w:t>
      </w:r>
    </w:p>
    <w:p w:rsidR="00545A41" w:rsidRDefault="004D044F" w:rsidP="008A741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1-2 </w:t>
      </w:r>
      <w:r w:rsidR="00D23788" w:rsidRPr="00C36585">
        <w:rPr>
          <w:rFonts w:cs="B Nazanin" w:hint="cs"/>
          <w:sz w:val="24"/>
          <w:szCs w:val="24"/>
          <w:rtl/>
        </w:rPr>
        <w:t>دانشجویان</w:t>
      </w:r>
      <w:r w:rsidR="00A13966" w:rsidRPr="00C36585">
        <w:rPr>
          <w:rFonts w:cs="B Nazanin" w:hint="cs"/>
          <w:sz w:val="24"/>
          <w:szCs w:val="24"/>
          <w:rtl/>
        </w:rPr>
        <w:t>ی</w:t>
      </w:r>
      <w:r w:rsidR="00D23788" w:rsidRPr="00C36585">
        <w:rPr>
          <w:rFonts w:cs="B Nazanin" w:hint="cs"/>
          <w:sz w:val="24"/>
          <w:szCs w:val="24"/>
          <w:rtl/>
        </w:rPr>
        <w:t xml:space="preserve"> که موظف به گذراندن واحد پایان</w:t>
      </w:r>
      <w:r w:rsidR="008A741B">
        <w:rPr>
          <w:rFonts w:cs="B Nazanin" w:hint="cs"/>
          <w:sz w:val="24"/>
          <w:szCs w:val="24"/>
          <w:rtl/>
        </w:rPr>
        <w:t>‌</w:t>
      </w:r>
      <w:r w:rsidR="00D23788" w:rsidRPr="00C36585">
        <w:rPr>
          <w:rFonts w:cs="B Nazanin" w:hint="cs"/>
          <w:sz w:val="24"/>
          <w:szCs w:val="24"/>
          <w:rtl/>
        </w:rPr>
        <w:t xml:space="preserve">نامه در دوران تحصیل خود هستند </w:t>
      </w:r>
      <w:r w:rsidR="000D0159" w:rsidRPr="00C36585">
        <w:rPr>
          <w:rFonts w:cs="B Nazanin" w:hint="cs"/>
          <w:sz w:val="24"/>
          <w:szCs w:val="24"/>
          <w:rtl/>
        </w:rPr>
        <w:t>می</w:t>
      </w:r>
      <w:r w:rsidR="005B7F0D">
        <w:rPr>
          <w:rFonts w:cs="B Nazanin" w:hint="cs"/>
          <w:sz w:val="24"/>
          <w:szCs w:val="24"/>
          <w:rtl/>
        </w:rPr>
        <w:t>‌</w:t>
      </w:r>
      <w:r w:rsidR="000D0159" w:rsidRPr="00C36585">
        <w:rPr>
          <w:rFonts w:cs="B Nazanin" w:hint="cs"/>
          <w:sz w:val="24"/>
          <w:szCs w:val="24"/>
          <w:rtl/>
        </w:rPr>
        <w:t>توانند پایان</w:t>
      </w:r>
      <w:r w:rsidR="005B7F0D">
        <w:rPr>
          <w:rFonts w:cs="B Nazanin" w:hint="cs"/>
          <w:sz w:val="24"/>
          <w:szCs w:val="24"/>
          <w:rtl/>
        </w:rPr>
        <w:t>‌</w:t>
      </w:r>
      <w:r w:rsidR="000D0159" w:rsidRPr="00C36585">
        <w:rPr>
          <w:rFonts w:cs="B Nazanin" w:hint="cs"/>
          <w:sz w:val="24"/>
          <w:szCs w:val="24"/>
          <w:rtl/>
        </w:rPr>
        <w:t>نامه پژوهش</w:t>
      </w:r>
      <w:r w:rsidR="005B7F0D">
        <w:rPr>
          <w:rFonts w:cs="B Nazanin" w:hint="cs"/>
          <w:sz w:val="24"/>
          <w:szCs w:val="24"/>
          <w:rtl/>
        </w:rPr>
        <w:t>‌</w:t>
      </w:r>
      <w:r w:rsidR="000D0159" w:rsidRPr="00C36585">
        <w:rPr>
          <w:rFonts w:cs="B Nazanin" w:hint="cs"/>
          <w:sz w:val="24"/>
          <w:szCs w:val="24"/>
          <w:rtl/>
        </w:rPr>
        <w:t>محور یا محصول</w:t>
      </w:r>
      <w:r w:rsidR="005B7F0D">
        <w:rPr>
          <w:rFonts w:cs="B Nazanin" w:hint="cs"/>
          <w:sz w:val="24"/>
          <w:szCs w:val="24"/>
          <w:rtl/>
        </w:rPr>
        <w:t>‌</w:t>
      </w:r>
      <w:r w:rsidR="000D0159" w:rsidRPr="00C36585">
        <w:rPr>
          <w:rFonts w:cs="B Nazanin" w:hint="cs"/>
          <w:sz w:val="24"/>
          <w:szCs w:val="24"/>
          <w:rtl/>
        </w:rPr>
        <w:t>محور انتخاب نمایند.</w:t>
      </w:r>
    </w:p>
    <w:p w:rsidR="000D0159" w:rsidRPr="004D044F" w:rsidRDefault="000D0159" w:rsidP="007F20DF">
      <w:pPr>
        <w:pStyle w:val="ListParagraph"/>
        <w:numPr>
          <w:ilvl w:val="1"/>
          <w:numId w:val="27"/>
        </w:numPr>
        <w:tabs>
          <w:tab w:val="right" w:pos="386"/>
        </w:tabs>
        <w:spacing w:after="0" w:line="240" w:lineRule="auto"/>
        <w:ind w:left="26" w:firstLine="0"/>
        <w:jc w:val="both"/>
        <w:rPr>
          <w:rFonts w:cs="B Nazanin"/>
          <w:sz w:val="24"/>
          <w:szCs w:val="24"/>
          <w:rtl/>
        </w:rPr>
      </w:pPr>
      <w:r w:rsidRPr="004D044F">
        <w:rPr>
          <w:rFonts w:cs="B Nazanin" w:hint="cs"/>
          <w:sz w:val="24"/>
          <w:szCs w:val="24"/>
          <w:rtl/>
        </w:rPr>
        <w:t>زمان اخذ پایان</w:t>
      </w:r>
      <w:r w:rsidR="008A741B">
        <w:rPr>
          <w:rFonts w:cs="B Nazanin" w:hint="cs"/>
          <w:sz w:val="24"/>
          <w:szCs w:val="24"/>
          <w:rtl/>
        </w:rPr>
        <w:t>‌</w:t>
      </w:r>
      <w:r w:rsidRPr="004D044F">
        <w:rPr>
          <w:rFonts w:cs="B Nazanin" w:hint="cs"/>
          <w:sz w:val="24"/>
          <w:szCs w:val="24"/>
          <w:rtl/>
        </w:rPr>
        <w:t>نامه</w:t>
      </w:r>
      <w:r w:rsidR="008A741B">
        <w:rPr>
          <w:rFonts w:cs="B Nazanin" w:hint="cs"/>
          <w:sz w:val="24"/>
          <w:szCs w:val="24"/>
          <w:rtl/>
        </w:rPr>
        <w:t>‌</w:t>
      </w:r>
      <w:r w:rsidRPr="004D044F">
        <w:rPr>
          <w:rFonts w:cs="B Nazanin" w:hint="cs"/>
          <w:sz w:val="24"/>
          <w:szCs w:val="24"/>
          <w:rtl/>
        </w:rPr>
        <w:t xml:space="preserve">ی </w:t>
      </w:r>
      <w:r w:rsidR="008A741B">
        <w:rPr>
          <w:rFonts w:cs="B Nazanin" w:hint="cs"/>
          <w:sz w:val="24"/>
          <w:szCs w:val="24"/>
          <w:rtl/>
        </w:rPr>
        <w:t>محصول‌محور</w:t>
      </w:r>
      <w:r w:rsidR="00EA7ADF" w:rsidRPr="004D044F">
        <w:rPr>
          <w:rFonts w:cs="B Nazanin" w:hint="cs"/>
          <w:sz w:val="24"/>
          <w:szCs w:val="24"/>
          <w:rtl/>
        </w:rPr>
        <w:t>: جهت دانشجویان رشته پزشکی</w:t>
      </w:r>
      <w:r w:rsidR="00D13028" w:rsidRPr="004D044F">
        <w:rPr>
          <w:rFonts w:cs="B Nazanin"/>
          <w:sz w:val="24"/>
          <w:szCs w:val="24"/>
        </w:rPr>
        <w:t xml:space="preserve"> </w:t>
      </w:r>
      <w:r w:rsidRPr="004D044F">
        <w:rPr>
          <w:rFonts w:cs="B Nazanin" w:hint="cs"/>
          <w:sz w:val="24"/>
          <w:szCs w:val="24"/>
          <w:rtl/>
        </w:rPr>
        <w:t>طبق مصوبه جلسه</w:t>
      </w:r>
      <w:r w:rsidR="008A741B">
        <w:rPr>
          <w:rFonts w:cs="B Nazanin" w:hint="cs"/>
          <w:sz w:val="24"/>
          <w:szCs w:val="24"/>
          <w:rtl/>
        </w:rPr>
        <w:t>‌</w:t>
      </w:r>
      <w:r w:rsidRPr="004D044F">
        <w:rPr>
          <w:rFonts w:cs="B Nazanin" w:hint="cs"/>
          <w:sz w:val="24"/>
          <w:szCs w:val="24"/>
          <w:rtl/>
        </w:rPr>
        <w:t>ی شورای پژوهشی</w:t>
      </w:r>
      <w:r w:rsidR="00002A5D" w:rsidRPr="004D044F">
        <w:rPr>
          <w:rFonts w:cs="B Nazanin" w:hint="cs"/>
          <w:sz w:val="24"/>
          <w:szCs w:val="24"/>
          <w:rtl/>
        </w:rPr>
        <w:t xml:space="preserve"> دانشکده</w:t>
      </w:r>
      <w:r w:rsidRPr="004D044F">
        <w:rPr>
          <w:rFonts w:cs="B Nazanin" w:hint="cs"/>
          <w:sz w:val="24"/>
          <w:szCs w:val="24"/>
          <w:rtl/>
        </w:rPr>
        <w:t xml:space="preserve"> در مورخ</w:t>
      </w:r>
      <w:r w:rsidR="00B60F77" w:rsidRPr="004D044F">
        <w:rPr>
          <w:rFonts w:cs="B Nazanin" w:hint="cs"/>
          <w:sz w:val="24"/>
          <w:szCs w:val="24"/>
          <w:rtl/>
        </w:rPr>
        <w:t xml:space="preserve"> 22/12/1400</w:t>
      </w:r>
      <w:r w:rsidRPr="004D044F">
        <w:rPr>
          <w:rFonts w:cs="B Nazanin" w:hint="cs"/>
          <w:sz w:val="24"/>
          <w:szCs w:val="24"/>
          <w:rtl/>
        </w:rPr>
        <w:t xml:space="preserve"> </w:t>
      </w:r>
      <w:r w:rsidR="004459F2" w:rsidRPr="004D044F">
        <w:rPr>
          <w:rFonts w:cs="B Nazanin" w:hint="cs"/>
          <w:sz w:val="24"/>
          <w:szCs w:val="24"/>
          <w:rtl/>
        </w:rPr>
        <w:t>امکان گرفتن پایان</w:t>
      </w:r>
      <w:r w:rsidR="007F20DF">
        <w:rPr>
          <w:rFonts w:cs="B Nazanin" w:hint="cs"/>
          <w:sz w:val="24"/>
          <w:szCs w:val="24"/>
          <w:rtl/>
        </w:rPr>
        <w:t>‌</w:t>
      </w:r>
      <w:r w:rsidR="004459F2" w:rsidRPr="004D044F">
        <w:rPr>
          <w:rFonts w:cs="B Nazanin" w:hint="cs"/>
          <w:sz w:val="24"/>
          <w:szCs w:val="24"/>
          <w:rtl/>
        </w:rPr>
        <w:t>نامه</w:t>
      </w:r>
      <w:r w:rsidR="007F20DF">
        <w:rPr>
          <w:rFonts w:cs="B Nazanin" w:hint="cs"/>
          <w:sz w:val="24"/>
          <w:szCs w:val="24"/>
          <w:rtl/>
        </w:rPr>
        <w:t>‌</w:t>
      </w:r>
      <w:r w:rsidR="004459F2" w:rsidRPr="004D044F">
        <w:rPr>
          <w:rFonts w:cs="B Nazanin" w:hint="cs"/>
          <w:sz w:val="24"/>
          <w:szCs w:val="24"/>
          <w:rtl/>
        </w:rPr>
        <w:t xml:space="preserve">های </w:t>
      </w:r>
      <w:r w:rsidR="008A741B">
        <w:rPr>
          <w:rFonts w:cs="B Nazanin" w:hint="cs"/>
          <w:sz w:val="24"/>
          <w:szCs w:val="24"/>
          <w:rtl/>
        </w:rPr>
        <w:t>محصول‌محور</w:t>
      </w:r>
      <w:r w:rsidR="00A669D1" w:rsidRPr="004D044F">
        <w:rPr>
          <w:rFonts w:cs="B Nazanin" w:hint="cs"/>
          <w:sz w:val="24"/>
          <w:szCs w:val="24"/>
          <w:rtl/>
        </w:rPr>
        <w:t xml:space="preserve"> از </w:t>
      </w:r>
      <w:r w:rsidR="006B234B" w:rsidRPr="004D044F">
        <w:rPr>
          <w:rFonts w:cs="B Nazanin" w:hint="cs"/>
          <w:sz w:val="24"/>
          <w:szCs w:val="24"/>
          <w:rtl/>
        </w:rPr>
        <w:t xml:space="preserve">ترم 6 </w:t>
      </w:r>
      <w:r w:rsidR="00A669D1" w:rsidRPr="004D044F">
        <w:rPr>
          <w:rFonts w:cs="B Nazanin" w:hint="cs"/>
          <w:sz w:val="24"/>
          <w:szCs w:val="24"/>
          <w:rtl/>
        </w:rPr>
        <w:t>مقطع علوم پایه</w:t>
      </w:r>
      <w:r w:rsidR="004459F2" w:rsidRPr="004D044F">
        <w:rPr>
          <w:rFonts w:cs="B Nazanin" w:hint="cs"/>
          <w:sz w:val="24"/>
          <w:szCs w:val="24"/>
          <w:rtl/>
        </w:rPr>
        <w:t xml:space="preserve"> </w:t>
      </w:r>
      <w:r w:rsidRPr="004D044F">
        <w:rPr>
          <w:rFonts w:cs="B Nazanin" w:hint="cs"/>
          <w:sz w:val="24"/>
          <w:szCs w:val="24"/>
          <w:rtl/>
        </w:rPr>
        <w:t>میسر می</w:t>
      </w:r>
      <w:r w:rsidR="007F20DF">
        <w:rPr>
          <w:rFonts w:cs="B Nazanin" w:hint="cs"/>
          <w:sz w:val="24"/>
          <w:szCs w:val="24"/>
          <w:rtl/>
        </w:rPr>
        <w:t>‌</w:t>
      </w:r>
      <w:r w:rsidRPr="004D044F">
        <w:rPr>
          <w:rFonts w:cs="B Nazanin" w:hint="cs"/>
          <w:sz w:val="24"/>
          <w:szCs w:val="24"/>
          <w:rtl/>
        </w:rPr>
        <w:t>باشد</w:t>
      </w:r>
      <w:r w:rsidR="004459F2" w:rsidRPr="004D044F">
        <w:rPr>
          <w:rFonts w:cs="B Nazanin" w:hint="cs"/>
          <w:sz w:val="24"/>
          <w:szCs w:val="24"/>
          <w:rtl/>
        </w:rPr>
        <w:t xml:space="preserve">. </w:t>
      </w:r>
    </w:p>
    <w:p w:rsidR="000E0B0B" w:rsidRPr="001D402B" w:rsidRDefault="001D402B" w:rsidP="007F20DF">
      <w:pPr>
        <w:ind w:left="26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3-2</w:t>
      </w:r>
      <w:r w:rsidR="000E0B0B" w:rsidRPr="001D402B">
        <w:rPr>
          <w:rFonts w:cs="B Nazanin" w:hint="cs"/>
          <w:sz w:val="24"/>
          <w:szCs w:val="24"/>
          <w:rtl/>
        </w:rPr>
        <w:t>دانشجو باید یکی از اساتید</w:t>
      </w:r>
      <w:r w:rsidR="00A669D1" w:rsidRPr="001D402B">
        <w:rPr>
          <w:rFonts w:cs="B Nazanin" w:hint="cs"/>
          <w:sz w:val="24"/>
          <w:szCs w:val="24"/>
          <w:rtl/>
        </w:rPr>
        <w:t xml:space="preserve"> </w:t>
      </w:r>
      <w:r w:rsidR="006B234B" w:rsidRPr="001D402B">
        <w:rPr>
          <w:rFonts w:cs="B Nazanin" w:hint="cs"/>
          <w:sz w:val="24"/>
          <w:szCs w:val="24"/>
          <w:rtl/>
        </w:rPr>
        <w:t>واجد شرایط</w:t>
      </w:r>
      <w:r w:rsidR="00A669D1" w:rsidRPr="001D402B">
        <w:rPr>
          <w:rFonts w:cs="B Nazanin" w:hint="cs"/>
          <w:sz w:val="24"/>
          <w:szCs w:val="24"/>
          <w:rtl/>
        </w:rPr>
        <w:t xml:space="preserve"> </w:t>
      </w:r>
      <w:r w:rsidR="000E0B0B" w:rsidRPr="001D402B">
        <w:rPr>
          <w:rFonts w:cs="B Nazanin" w:hint="cs"/>
          <w:sz w:val="24"/>
          <w:szCs w:val="24"/>
          <w:rtl/>
        </w:rPr>
        <w:t>را به عنوان استاد راهنما انتخاب و با ایشان</w:t>
      </w:r>
      <w:r w:rsidR="00A669D1" w:rsidRPr="001D402B">
        <w:rPr>
          <w:rFonts w:cs="B Nazanin" w:hint="cs"/>
          <w:sz w:val="24"/>
          <w:szCs w:val="24"/>
          <w:rtl/>
        </w:rPr>
        <w:t xml:space="preserve"> هماهنگی</w:t>
      </w:r>
      <w:r w:rsidR="007F20DF">
        <w:rPr>
          <w:rFonts w:cs="B Nazanin" w:hint="cs"/>
          <w:sz w:val="24"/>
          <w:szCs w:val="24"/>
          <w:rtl/>
        </w:rPr>
        <w:t>‌</w:t>
      </w:r>
      <w:r w:rsidR="00A669D1" w:rsidRPr="001D402B">
        <w:rPr>
          <w:rFonts w:cs="B Nazanin" w:hint="cs"/>
          <w:sz w:val="24"/>
          <w:szCs w:val="24"/>
          <w:rtl/>
        </w:rPr>
        <w:t xml:space="preserve">های لازم را انجام دهد. </w:t>
      </w:r>
    </w:p>
    <w:p w:rsidR="000E0B0B" w:rsidRPr="001D402B" w:rsidRDefault="001D402B" w:rsidP="006B196F">
      <w:pPr>
        <w:tabs>
          <w:tab w:val="right" w:pos="-64"/>
        </w:tabs>
        <w:jc w:val="both"/>
        <w:rPr>
          <w:rFonts w:cs="B Nazanin"/>
          <w:sz w:val="24"/>
          <w:szCs w:val="24"/>
        </w:rPr>
      </w:pPr>
      <w:r w:rsidRPr="001D402B">
        <w:rPr>
          <w:rFonts w:cs="B Nazanin" w:hint="cs"/>
          <w:sz w:val="24"/>
          <w:szCs w:val="24"/>
          <w:rtl/>
        </w:rPr>
        <w:t>4-2</w:t>
      </w:r>
      <w:r w:rsidR="004459F2" w:rsidRPr="001D402B">
        <w:rPr>
          <w:rFonts w:cs="B Nazanin" w:hint="cs"/>
          <w:sz w:val="24"/>
          <w:szCs w:val="24"/>
          <w:rtl/>
        </w:rPr>
        <w:t xml:space="preserve">دانشجو با نظر استاد راهنمای خود موضوع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4459F2" w:rsidRPr="001D402B">
        <w:rPr>
          <w:rFonts w:cs="B Nazanin" w:hint="cs"/>
          <w:sz w:val="24"/>
          <w:szCs w:val="24"/>
          <w:rtl/>
        </w:rPr>
        <w:t xml:space="preserve"> </w:t>
      </w:r>
      <w:r w:rsidR="008A741B">
        <w:rPr>
          <w:rFonts w:cs="B Nazanin" w:hint="cs"/>
          <w:sz w:val="24"/>
          <w:szCs w:val="24"/>
          <w:rtl/>
        </w:rPr>
        <w:t>محصول‌محور</w:t>
      </w:r>
      <w:r w:rsidR="004459F2" w:rsidRPr="001D402B">
        <w:rPr>
          <w:rFonts w:cs="B Nazanin" w:hint="cs"/>
          <w:sz w:val="24"/>
          <w:szCs w:val="24"/>
          <w:rtl/>
        </w:rPr>
        <w:t xml:space="preserve"> را</w:t>
      </w:r>
      <w:r w:rsidR="000D0159" w:rsidRPr="001D402B">
        <w:rPr>
          <w:rFonts w:cs="B Nazanin" w:hint="cs"/>
          <w:sz w:val="24"/>
          <w:szCs w:val="24"/>
          <w:rtl/>
        </w:rPr>
        <w:t xml:space="preserve"> انتخاب می</w:t>
      </w:r>
      <w:r w:rsidR="006B196F">
        <w:rPr>
          <w:rFonts w:cs="B Nazanin" w:hint="cs"/>
          <w:sz w:val="24"/>
          <w:szCs w:val="24"/>
          <w:rtl/>
        </w:rPr>
        <w:t>‌</w:t>
      </w:r>
      <w:r w:rsidR="000D0159" w:rsidRPr="001D402B">
        <w:rPr>
          <w:rFonts w:cs="B Nazanin" w:hint="cs"/>
          <w:sz w:val="24"/>
          <w:szCs w:val="24"/>
          <w:rtl/>
        </w:rPr>
        <w:t xml:space="preserve">نماید </w:t>
      </w:r>
      <w:r w:rsidR="000D0159" w:rsidRPr="00705B09">
        <w:rPr>
          <w:rFonts w:cs="B Nazanin" w:hint="cs"/>
          <w:sz w:val="24"/>
          <w:szCs w:val="24"/>
          <w:rtl/>
        </w:rPr>
        <w:t>و</w:t>
      </w:r>
      <w:r w:rsidR="000E0B0B" w:rsidRPr="00705B09">
        <w:rPr>
          <w:rFonts w:cs="B Nazanin" w:hint="cs"/>
          <w:sz w:val="24"/>
          <w:szCs w:val="24"/>
          <w:rtl/>
        </w:rPr>
        <w:t xml:space="preserve"> درخواست خود را در قالب فرم طرح </w:t>
      </w:r>
      <w:r w:rsidR="007F20DF" w:rsidRPr="00705B09">
        <w:rPr>
          <w:rFonts w:cs="B Nazanin" w:hint="cs"/>
          <w:sz w:val="24"/>
          <w:szCs w:val="24"/>
          <w:rtl/>
        </w:rPr>
        <w:t>پایان‌نامه</w:t>
      </w:r>
      <w:r w:rsidR="006B196F" w:rsidRPr="00705B09">
        <w:rPr>
          <w:rFonts w:cs="B Nazanin" w:hint="cs"/>
          <w:sz w:val="24"/>
          <w:szCs w:val="24"/>
          <w:rtl/>
        </w:rPr>
        <w:t>‌</w:t>
      </w:r>
      <w:r w:rsidR="001C413E" w:rsidRPr="00705B09">
        <w:rPr>
          <w:rFonts w:cs="B Nazanin" w:hint="cs"/>
          <w:sz w:val="24"/>
          <w:szCs w:val="24"/>
          <w:rtl/>
        </w:rPr>
        <w:t xml:space="preserve">ای فناورانه </w:t>
      </w:r>
      <w:r w:rsidR="00C9695A" w:rsidRPr="00705B09">
        <w:rPr>
          <w:rFonts w:cs="B Nazanin" w:hint="cs"/>
          <w:sz w:val="24"/>
          <w:szCs w:val="24"/>
          <w:rtl/>
        </w:rPr>
        <w:t xml:space="preserve">از طریق پژوهشیار به معاونت پژوهشی دانشکده </w:t>
      </w:r>
      <w:r w:rsidR="00C90413" w:rsidRPr="00705B09">
        <w:rPr>
          <w:rFonts w:cs="B Nazanin" w:hint="cs"/>
          <w:sz w:val="24"/>
          <w:szCs w:val="24"/>
          <w:rtl/>
        </w:rPr>
        <w:t xml:space="preserve">ارسال </w:t>
      </w:r>
      <w:r w:rsidR="00002A5D" w:rsidRPr="00705B09">
        <w:rPr>
          <w:rFonts w:cs="B Nazanin" w:hint="cs"/>
          <w:sz w:val="24"/>
          <w:szCs w:val="24"/>
          <w:rtl/>
        </w:rPr>
        <w:t>می</w:t>
      </w:r>
      <w:r w:rsidR="006B196F" w:rsidRPr="00705B09">
        <w:rPr>
          <w:rFonts w:cs="B Nazanin" w:hint="cs"/>
          <w:sz w:val="24"/>
          <w:szCs w:val="24"/>
          <w:rtl/>
        </w:rPr>
        <w:t>‌</w:t>
      </w:r>
      <w:r w:rsidR="000E0B0B" w:rsidRPr="00705B09">
        <w:rPr>
          <w:rFonts w:cs="B Nazanin" w:hint="cs"/>
          <w:sz w:val="24"/>
          <w:szCs w:val="24"/>
          <w:rtl/>
        </w:rPr>
        <w:t>نماید.</w:t>
      </w:r>
    </w:p>
    <w:p w:rsidR="00935D3F" w:rsidRPr="001D345E" w:rsidRDefault="00C90413" w:rsidP="00DC7AB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</w:t>
      </w:r>
      <w:r w:rsidRPr="001D345E">
        <w:rPr>
          <w:rFonts w:cs="B Nazanin" w:hint="cs"/>
          <w:sz w:val="24"/>
          <w:szCs w:val="24"/>
          <w:rtl/>
        </w:rPr>
        <w:t>-2</w:t>
      </w:r>
      <w:r w:rsidR="001154D0" w:rsidRPr="001D345E">
        <w:rPr>
          <w:rFonts w:cs="B Nazanin" w:hint="cs"/>
          <w:sz w:val="24"/>
          <w:szCs w:val="24"/>
          <w:rtl/>
        </w:rPr>
        <w:t>با توجه به عنوان</w:t>
      </w:r>
      <w:r w:rsidR="004810D3" w:rsidRPr="001D345E">
        <w:rPr>
          <w:rFonts w:cs="B Nazanin" w:hint="cs"/>
          <w:sz w:val="24"/>
          <w:szCs w:val="24"/>
          <w:rtl/>
        </w:rPr>
        <w:t xml:space="preserve"> و موضوع و پس از تایید محصول مح</w:t>
      </w:r>
      <w:r w:rsidR="001154D0" w:rsidRPr="001D345E">
        <w:rPr>
          <w:rFonts w:cs="B Nazanin" w:hint="cs"/>
          <w:sz w:val="24"/>
          <w:szCs w:val="24"/>
          <w:rtl/>
        </w:rPr>
        <w:t xml:space="preserve">ور بودن عنوان </w:t>
      </w:r>
      <w:r w:rsidR="005F3112" w:rsidRPr="001D345E">
        <w:rPr>
          <w:rFonts w:cs="B Nazanin" w:hint="cs"/>
          <w:sz w:val="24"/>
          <w:szCs w:val="24"/>
          <w:rtl/>
        </w:rPr>
        <w:t xml:space="preserve">به استناد ماده 1(بند 1-1) و تایید </w:t>
      </w:r>
      <w:r w:rsidR="00DC7AB3" w:rsidRPr="001D345E">
        <w:rPr>
          <w:rFonts w:cs="B Nazanin" w:hint="cs"/>
          <w:sz w:val="24"/>
          <w:szCs w:val="24"/>
          <w:rtl/>
        </w:rPr>
        <w:t xml:space="preserve">مرتبط بودن </w:t>
      </w:r>
      <w:r w:rsidR="005F3112" w:rsidRPr="001D345E">
        <w:rPr>
          <w:rFonts w:cs="B Nazanin" w:hint="cs"/>
          <w:sz w:val="24"/>
          <w:szCs w:val="24"/>
          <w:rtl/>
        </w:rPr>
        <w:t>تیم تحقیقاتی</w:t>
      </w:r>
      <w:r w:rsidR="00DC7AB3" w:rsidRPr="001D345E">
        <w:rPr>
          <w:rFonts w:cs="B Nazanin" w:hint="cs"/>
          <w:sz w:val="24"/>
          <w:szCs w:val="24"/>
          <w:rtl/>
        </w:rPr>
        <w:t xml:space="preserve"> و</w:t>
      </w:r>
      <w:r w:rsidR="005F3112" w:rsidRPr="001D345E">
        <w:rPr>
          <w:rFonts w:cs="B Nazanin" w:hint="cs"/>
          <w:sz w:val="24"/>
          <w:szCs w:val="24"/>
          <w:rtl/>
        </w:rPr>
        <w:t xml:space="preserve"> با</w:t>
      </w:r>
      <w:r w:rsidR="004810D3" w:rsidRPr="001D345E">
        <w:rPr>
          <w:rFonts w:cs="B Nazanin" w:hint="cs"/>
          <w:sz w:val="24"/>
          <w:szCs w:val="24"/>
          <w:rtl/>
        </w:rPr>
        <w:t xml:space="preserve"> </w:t>
      </w:r>
      <w:r w:rsidR="005F3112" w:rsidRPr="001D345E">
        <w:rPr>
          <w:rFonts w:cs="B Nazanin" w:hint="cs"/>
          <w:sz w:val="24"/>
          <w:szCs w:val="24"/>
          <w:rtl/>
        </w:rPr>
        <w:t>توجه به موضوع</w:t>
      </w:r>
      <w:r w:rsidR="00DE2484" w:rsidRPr="001D345E">
        <w:rPr>
          <w:rFonts w:cs="B Nazanin" w:hint="cs"/>
          <w:sz w:val="24"/>
          <w:szCs w:val="24"/>
          <w:rtl/>
        </w:rPr>
        <w:t>،</w:t>
      </w:r>
      <w:r w:rsidR="005F3112" w:rsidRPr="001D345E">
        <w:rPr>
          <w:rFonts w:cs="B Nazanin" w:hint="cs"/>
          <w:sz w:val="24"/>
          <w:szCs w:val="24"/>
          <w:rtl/>
        </w:rPr>
        <w:t xml:space="preserve"> </w:t>
      </w:r>
      <w:r w:rsidR="004810D3" w:rsidRPr="001D345E">
        <w:rPr>
          <w:rFonts w:cs="B Nazanin" w:hint="cs"/>
          <w:sz w:val="24"/>
          <w:szCs w:val="24"/>
          <w:rtl/>
        </w:rPr>
        <w:t>دو داور توسط</w:t>
      </w:r>
      <w:r w:rsidR="00935D3F" w:rsidRPr="001D345E">
        <w:rPr>
          <w:rFonts w:cs="B Nazanin" w:hint="cs"/>
          <w:sz w:val="24"/>
          <w:szCs w:val="24"/>
          <w:rtl/>
        </w:rPr>
        <w:t xml:space="preserve"> معاونت پژوهشی</w:t>
      </w:r>
      <w:r w:rsidR="001C413E" w:rsidRPr="001D345E">
        <w:rPr>
          <w:rFonts w:cs="B Nazanin" w:hint="cs"/>
          <w:sz w:val="24"/>
          <w:szCs w:val="24"/>
          <w:rtl/>
        </w:rPr>
        <w:t xml:space="preserve"> دانشکده</w:t>
      </w:r>
      <w:r w:rsidR="00935D3F" w:rsidRPr="001D345E">
        <w:rPr>
          <w:rFonts w:cs="B Nazanin" w:hint="cs"/>
          <w:sz w:val="24"/>
          <w:szCs w:val="24"/>
          <w:rtl/>
        </w:rPr>
        <w:t xml:space="preserve"> </w:t>
      </w:r>
      <w:r w:rsidR="00DE2484" w:rsidRPr="001D345E">
        <w:rPr>
          <w:rFonts w:cs="B Nazanin" w:hint="cs"/>
          <w:sz w:val="24"/>
          <w:szCs w:val="24"/>
          <w:rtl/>
        </w:rPr>
        <w:t xml:space="preserve"> با تایید مرکز رشد </w:t>
      </w:r>
      <w:r w:rsidR="00935D3F" w:rsidRPr="001D345E">
        <w:rPr>
          <w:rFonts w:cs="B Nazanin" w:hint="cs"/>
          <w:sz w:val="24"/>
          <w:szCs w:val="24"/>
          <w:rtl/>
        </w:rPr>
        <w:t>جهت داوری انتخاب می شوند</w:t>
      </w:r>
      <w:r w:rsidR="004810D3" w:rsidRPr="001D345E">
        <w:rPr>
          <w:rFonts w:cs="B Nazanin" w:hint="cs"/>
          <w:sz w:val="24"/>
          <w:szCs w:val="24"/>
          <w:rtl/>
        </w:rPr>
        <w:t>.</w:t>
      </w:r>
    </w:p>
    <w:p w:rsidR="008B4559" w:rsidRPr="001D345E" w:rsidRDefault="00467DCF" w:rsidP="00B2630E">
      <w:pPr>
        <w:tabs>
          <w:tab w:val="right" w:pos="9026"/>
        </w:tabs>
        <w:ind w:right="-90"/>
        <w:rPr>
          <w:rFonts w:cs="B Nazanin"/>
          <w:sz w:val="24"/>
          <w:szCs w:val="24"/>
        </w:rPr>
      </w:pPr>
      <w:r w:rsidRPr="001D345E">
        <w:rPr>
          <w:rFonts w:cs="B Nazanin" w:hint="cs"/>
          <w:sz w:val="24"/>
          <w:szCs w:val="24"/>
          <w:rtl/>
        </w:rPr>
        <w:t>6-2</w:t>
      </w:r>
      <w:r w:rsidR="00703378" w:rsidRPr="001D345E">
        <w:rPr>
          <w:rFonts w:cs="B Nazanin" w:hint="cs"/>
          <w:sz w:val="24"/>
          <w:szCs w:val="24"/>
          <w:rtl/>
        </w:rPr>
        <w:t>پس از انجام داوری، دریافت ن</w:t>
      </w:r>
      <w:r w:rsidR="007454D5" w:rsidRPr="001D345E">
        <w:rPr>
          <w:rFonts w:cs="B Nazanin" w:hint="cs"/>
          <w:sz w:val="24"/>
          <w:szCs w:val="24"/>
          <w:rtl/>
        </w:rPr>
        <w:t xml:space="preserve">ظرات داوران و انجام اصلاحات، دفاع از پروپوزال توسط دانشجو در شورای </w:t>
      </w:r>
      <w:r w:rsidR="0005593F" w:rsidRPr="001D345E">
        <w:rPr>
          <w:rFonts w:cs="B Nazanin" w:hint="cs"/>
          <w:sz w:val="24"/>
          <w:szCs w:val="24"/>
          <w:rtl/>
        </w:rPr>
        <w:t>پژوهشی</w:t>
      </w:r>
      <w:r w:rsidR="00FD51BD" w:rsidRPr="001D345E">
        <w:rPr>
          <w:rFonts w:cs="B Nazanin" w:hint="cs"/>
          <w:sz w:val="24"/>
          <w:szCs w:val="24"/>
          <w:rtl/>
        </w:rPr>
        <w:t>‌</w:t>
      </w:r>
      <w:r w:rsidR="00875F08" w:rsidRPr="001D345E">
        <w:rPr>
          <w:rFonts w:cs="B Nazanin" w:hint="cs"/>
          <w:sz w:val="24"/>
          <w:szCs w:val="24"/>
          <w:rtl/>
        </w:rPr>
        <w:t xml:space="preserve">دانشکده و با حضور </w:t>
      </w:r>
      <w:r w:rsidR="000303A3" w:rsidRPr="001D345E">
        <w:rPr>
          <w:rFonts w:cs="B Nazanin" w:hint="cs"/>
          <w:sz w:val="24"/>
          <w:szCs w:val="24"/>
          <w:rtl/>
        </w:rPr>
        <w:t xml:space="preserve">نماینده یا نمایندگانی  </w:t>
      </w:r>
      <w:r w:rsidR="00875F08" w:rsidRPr="001D345E">
        <w:rPr>
          <w:rFonts w:cs="B Nazanin" w:hint="cs"/>
          <w:sz w:val="24"/>
          <w:szCs w:val="24"/>
          <w:rtl/>
        </w:rPr>
        <w:t>از مرکز رشد و</w:t>
      </w:r>
      <w:r w:rsidR="0027559B" w:rsidRPr="001D345E">
        <w:rPr>
          <w:rFonts w:cs="B Nazanin" w:hint="cs"/>
          <w:sz w:val="24"/>
          <w:szCs w:val="24"/>
          <w:rtl/>
        </w:rPr>
        <w:t xml:space="preserve"> </w:t>
      </w:r>
      <w:r w:rsidR="00875F08" w:rsidRPr="001D345E">
        <w:rPr>
          <w:rFonts w:cs="B Nazanin" w:hint="cs"/>
          <w:sz w:val="24"/>
          <w:szCs w:val="24"/>
          <w:rtl/>
        </w:rPr>
        <w:t xml:space="preserve">استفاده از اساتید مدعو و متخصص </w:t>
      </w:r>
      <w:r w:rsidR="00F213E3" w:rsidRPr="001D345E">
        <w:rPr>
          <w:rFonts w:cs="B Nazanin" w:hint="cs"/>
          <w:sz w:val="24"/>
          <w:szCs w:val="24"/>
          <w:rtl/>
        </w:rPr>
        <w:t>در موضوع مورد نظر انجام می‌گردد.</w:t>
      </w:r>
      <w:r w:rsidR="000303A3" w:rsidRPr="001D345E">
        <w:rPr>
          <w:rFonts w:cs="B Nazanin" w:hint="cs"/>
          <w:sz w:val="24"/>
          <w:szCs w:val="24"/>
          <w:rtl/>
        </w:rPr>
        <w:t xml:space="preserve">  </w:t>
      </w:r>
    </w:p>
    <w:p w:rsidR="00C672A5" w:rsidRPr="00F213E3" w:rsidRDefault="00F213E3" w:rsidP="00075CE9">
      <w:pPr>
        <w:jc w:val="both"/>
        <w:rPr>
          <w:rFonts w:cs="B Nazanin"/>
          <w:sz w:val="24"/>
          <w:szCs w:val="24"/>
        </w:rPr>
      </w:pPr>
      <w:r w:rsidRPr="001D345E">
        <w:rPr>
          <w:rFonts w:cs="B Nazanin" w:hint="cs"/>
          <w:sz w:val="24"/>
          <w:szCs w:val="24"/>
          <w:rtl/>
        </w:rPr>
        <w:t xml:space="preserve">7-2 </w:t>
      </w:r>
      <w:r w:rsidR="00C672A5" w:rsidRPr="001D345E">
        <w:rPr>
          <w:rFonts w:cs="B Nazanin" w:hint="cs"/>
          <w:sz w:val="24"/>
          <w:szCs w:val="24"/>
          <w:rtl/>
        </w:rPr>
        <w:t>در صورت تصویب</w:t>
      </w:r>
      <w:r w:rsidR="00002A5D" w:rsidRPr="001D345E">
        <w:rPr>
          <w:rFonts w:cs="B Nazanin" w:hint="cs"/>
          <w:sz w:val="24"/>
          <w:szCs w:val="24"/>
          <w:rtl/>
        </w:rPr>
        <w:t xml:space="preserve"> </w:t>
      </w:r>
      <w:r w:rsidR="006F6CDE" w:rsidRPr="001D345E">
        <w:rPr>
          <w:rFonts w:cs="B Nazanin" w:hint="cs"/>
          <w:sz w:val="24"/>
          <w:szCs w:val="24"/>
          <w:rtl/>
        </w:rPr>
        <w:t>پروپوزال</w:t>
      </w:r>
      <w:r w:rsidR="00C672A5" w:rsidRPr="001D345E">
        <w:rPr>
          <w:rFonts w:cs="B Nazanin" w:hint="cs"/>
          <w:sz w:val="24"/>
          <w:szCs w:val="24"/>
          <w:rtl/>
        </w:rPr>
        <w:t xml:space="preserve"> پایان</w:t>
      </w:r>
      <w:r w:rsidRPr="001D345E">
        <w:rPr>
          <w:rFonts w:cs="B Nazanin" w:hint="cs"/>
          <w:sz w:val="24"/>
          <w:szCs w:val="24"/>
          <w:rtl/>
        </w:rPr>
        <w:t>‌</w:t>
      </w:r>
      <w:r w:rsidR="00C672A5" w:rsidRPr="001D345E">
        <w:rPr>
          <w:rFonts w:cs="B Nazanin" w:hint="cs"/>
          <w:sz w:val="24"/>
          <w:szCs w:val="24"/>
          <w:rtl/>
        </w:rPr>
        <w:t>نامه</w:t>
      </w:r>
      <w:r w:rsidRPr="001D345E">
        <w:rPr>
          <w:rFonts w:cs="B Nazanin" w:hint="cs"/>
          <w:sz w:val="24"/>
          <w:szCs w:val="24"/>
          <w:rtl/>
        </w:rPr>
        <w:t>‌</w:t>
      </w:r>
      <w:r w:rsidR="00002A5D" w:rsidRPr="001D345E">
        <w:rPr>
          <w:rFonts w:cs="B Nazanin" w:hint="cs"/>
          <w:sz w:val="24"/>
          <w:szCs w:val="24"/>
          <w:rtl/>
        </w:rPr>
        <w:t>ای محصول-</w:t>
      </w:r>
      <w:r w:rsidR="000303A3" w:rsidRPr="001D345E">
        <w:rPr>
          <w:rFonts w:cs="B Nazanin" w:hint="cs"/>
          <w:sz w:val="24"/>
          <w:szCs w:val="24"/>
          <w:rtl/>
        </w:rPr>
        <w:t xml:space="preserve"> </w:t>
      </w:r>
      <w:r w:rsidR="00002A5D" w:rsidRPr="001D345E">
        <w:rPr>
          <w:rFonts w:cs="B Nazanin" w:hint="cs"/>
          <w:sz w:val="24"/>
          <w:szCs w:val="24"/>
          <w:rtl/>
        </w:rPr>
        <w:t>محور</w:t>
      </w:r>
      <w:r w:rsidR="00C672A5" w:rsidRPr="001D345E">
        <w:rPr>
          <w:rFonts w:cs="B Nazanin" w:hint="cs"/>
          <w:sz w:val="24"/>
          <w:szCs w:val="24"/>
          <w:rtl/>
        </w:rPr>
        <w:t xml:space="preserve"> در </w:t>
      </w:r>
      <w:r w:rsidR="0041027D" w:rsidRPr="001D345E">
        <w:rPr>
          <w:rFonts w:cs="B Nazanin" w:hint="cs"/>
          <w:sz w:val="24"/>
          <w:szCs w:val="24"/>
          <w:rtl/>
        </w:rPr>
        <w:t xml:space="preserve">شورای </w:t>
      </w:r>
      <w:r w:rsidRPr="001D345E">
        <w:rPr>
          <w:rFonts w:cs="B Nazanin" w:hint="cs"/>
          <w:sz w:val="24"/>
          <w:szCs w:val="24"/>
          <w:rtl/>
        </w:rPr>
        <w:t>پژوهشی دانشکده</w:t>
      </w:r>
      <w:r w:rsidR="00C672A5" w:rsidRPr="001D345E">
        <w:rPr>
          <w:rFonts w:cs="B Nazanin" w:hint="cs"/>
          <w:sz w:val="24"/>
          <w:szCs w:val="24"/>
          <w:rtl/>
        </w:rPr>
        <w:t>، صورتجلسه</w:t>
      </w:r>
      <w:r w:rsidR="00FD51BD" w:rsidRPr="001D345E">
        <w:rPr>
          <w:rFonts w:cs="B Nazanin" w:hint="cs"/>
          <w:sz w:val="24"/>
          <w:szCs w:val="24"/>
          <w:rtl/>
        </w:rPr>
        <w:t>‌</w:t>
      </w:r>
      <w:r w:rsidR="00C672A5" w:rsidRPr="001D345E">
        <w:rPr>
          <w:rFonts w:cs="B Nazanin" w:hint="cs"/>
          <w:sz w:val="24"/>
          <w:szCs w:val="24"/>
          <w:rtl/>
        </w:rPr>
        <w:t xml:space="preserve">ی </w:t>
      </w:r>
      <w:r w:rsidR="006F6CDE" w:rsidRPr="001D345E">
        <w:rPr>
          <w:rFonts w:cs="B Nazanin" w:hint="cs"/>
          <w:sz w:val="24"/>
          <w:szCs w:val="24"/>
          <w:rtl/>
        </w:rPr>
        <w:t>مربوطه</w:t>
      </w:r>
      <w:r w:rsidR="00C672A5" w:rsidRPr="001D345E">
        <w:rPr>
          <w:rFonts w:cs="B Nazanin" w:hint="cs"/>
          <w:sz w:val="24"/>
          <w:szCs w:val="24"/>
          <w:rtl/>
        </w:rPr>
        <w:t xml:space="preserve"> تنظیم و به </w:t>
      </w:r>
      <w:r w:rsidR="00CB294C" w:rsidRPr="001D345E">
        <w:rPr>
          <w:rFonts w:cs="B Nazanin" w:hint="cs"/>
          <w:sz w:val="24"/>
          <w:szCs w:val="24"/>
          <w:rtl/>
        </w:rPr>
        <w:t xml:space="preserve">مرکز رشد دانشگاه و معاونت تحقیقات و فن آوری </w:t>
      </w:r>
      <w:r w:rsidR="00E117C4" w:rsidRPr="001D345E">
        <w:rPr>
          <w:rFonts w:cs="B Nazanin" w:hint="cs"/>
          <w:sz w:val="24"/>
          <w:szCs w:val="24"/>
          <w:rtl/>
        </w:rPr>
        <w:t>دانشگاه</w:t>
      </w:r>
      <w:r w:rsidR="006F6CDE" w:rsidRPr="001D345E">
        <w:rPr>
          <w:rFonts w:cs="B Nazanin" w:hint="cs"/>
          <w:sz w:val="24"/>
          <w:szCs w:val="24"/>
          <w:rtl/>
        </w:rPr>
        <w:t xml:space="preserve"> جهت ادامه فرایند و اخذ کد اخلاق</w:t>
      </w:r>
      <w:r w:rsidR="00C672A5" w:rsidRPr="001D345E">
        <w:rPr>
          <w:rFonts w:cs="B Nazanin" w:hint="cs"/>
          <w:sz w:val="24"/>
          <w:szCs w:val="24"/>
          <w:rtl/>
        </w:rPr>
        <w:t xml:space="preserve"> ارسال </w:t>
      </w:r>
      <w:r w:rsidR="00972996" w:rsidRPr="001D345E">
        <w:rPr>
          <w:rFonts w:cs="B Nazanin" w:hint="cs"/>
          <w:sz w:val="24"/>
          <w:szCs w:val="24"/>
          <w:rtl/>
        </w:rPr>
        <w:t xml:space="preserve">می </w:t>
      </w:r>
      <w:r w:rsidR="00C672A5" w:rsidRPr="001D345E">
        <w:rPr>
          <w:rFonts w:cs="B Nazanin" w:hint="cs"/>
          <w:sz w:val="24"/>
          <w:szCs w:val="24"/>
          <w:rtl/>
        </w:rPr>
        <w:t>گردد.</w:t>
      </w:r>
    </w:p>
    <w:p w:rsidR="00545A41" w:rsidRDefault="00E117C4" w:rsidP="00750293">
      <w:pPr>
        <w:pStyle w:val="ListParagraph"/>
        <w:ind w:left="26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ماده 3:</w:t>
      </w:r>
      <w:r w:rsidR="00134D9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>حمایت مالی</w:t>
      </w:r>
      <w:r w:rsidR="00545A4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F20DF">
        <w:rPr>
          <w:rFonts w:cs="B Nazanin" w:hint="cs"/>
          <w:b/>
          <w:bCs/>
          <w:sz w:val="24"/>
          <w:szCs w:val="24"/>
          <w:rtl/>
        </w:rPr>
        <w:t>پایان‌نامه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 xml:space="preserve"> های </w:t>
      </w:r>
      <w:r w:rsidR="008A741B">
        <w:rPr>
          <w:rFonts w:cs="B Nazanin" w:hint="cs"/>
          <w:b/>
          <w:bCs/>
          <w:sz w:val="24"/>
          <w:szCs w:val="24"/>
          <w:rtl/>
        </w:rPr>
        <w:t>محصول‌محور</w:t>
      </w:r>
    </w:p>
    <w:p w:rsidR="00C30B2A" w:rsidRPr="00C30B2A" w:rsidRDefault="00405D13" w:rsidP="00075CE9">
      <w:pPr>
        <w:pStyle w:val="ListParagraph"/>
        <w:ind w:left="-64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1</w:t>
      </w:r>
      <w:r w:rsidRPr="008A5537">
        <w:rPr>
          <w:rFonts w:cs="B Nazanin" w:hint="cs"/>
          <w:sz w:val="24"/>
          <w:szCs w:val="24"/>
          <w:rtl/>
        </w:rPr>
        <w:t>-3</w:t>
      </w:r>
      <w:r w:rsidR="00C30B2A" w:rsidRPr="008A5537">
        <w:rPr>
          <w:rFonts w:cs="B Nazanin" w:hint="cs"/>
          <w:sz w:val="24"/>
          <w:szCs w:val="24"/>
          <w:rtl/>
        </w:rPr>
        <w:t xml:space="preserve">حمایت مالی از </w:t>
      </w:r>
      <w:r w:rsidR="007F20DF" w:rsidRPr="008A5537">
        <w:rPr>
          <w:rFonts w:cs="B Nazanin" w:hint="cs"/>
          <w:sz w:val="24"/>
          <w:szCs w:val="24"/>
          <w:rtl/>
        </w:rPr>
        <w:t>پایان‌نامه</w:t>
      </w:r>
      <w:r w:rsidR="00C30B2A" w:rsidRPr="008A5537">
        <w:rPr>
          <w:rFonts w:cs="B Nazanin" w:hint="cs"/>
          <w:sz w:val="24"/>
          <w:szCs w:val="24"/>
          <w:rtl/>
        </w:rPr>
        <w:t xml:space="preserve"> های </w:t>
      </w:r>
      <w:r w:rsidR="008A741B" w:rsidRPr="008A5537">
        <w:rPr>
          <w:rFonts w:cs="B Nazanin" w:hint="cs"/>
          <w:sz w:val="24"/>
          <w:szCs w:val="24"/>
          <w:rtl/>
        </w:rPr>
        <w:t>محصول‌محور</w:t>
      </w:r>
      <w:r w:rsidR="00C30B2A" w:rsidRPr="008A5537">
        <w:rPr>
          <w:rFonts w:cs="B Nazanin" w:hint="cs"/>
          <w:sz w:val="24"/>
          <w:szCs w:val="24"/>
          <w:rtl/>
        </w:rPr>
        <w:t xml:space="preserve"> طبق</w:t>
      </w:r>
      <w:r w:rsidR="00C30B2A" w:rsidRPr="008A5537">
        <w:rPr>
          <w:rFonts w:cs="B Nazanin"/>
          <w:sz w:val="24"/>
          <w:szCs w:val="24"/>
          <w:rtl/>
        </w:rPr>
        <w:t xml:space="preserve"> </w:t>
      </w:r>
      <w:r w:rsidR="00C30B2A" w:rsidRPr="008A5537">
        <w:rPr>
          <w:rFonts w:cs="B Nazanin" w:hint="cs"/>
          <w:sz w:val="24"/>
          <w:szCs w:val="24"/>
          <w:rtl/>
        </w:rPr>
        <w:t>شیوه</w:t>
      </w:r>
      <w:r w:rsidR="00C30B2A" w:rsidRPr="008A5537">
        <w:rPr>
          <w:rFonts w:cs="B Nazanin"/>
          <w:sz w:val="24"/>
          <w:szCs w:val="24"/>
          <w:rtl/>
        </w:rPr>
        <w:t xml:space="preserve"> </w:t>
      </w:r>
      <w:r w:rsidR="00C30B2A" w:rsidRPr="008A5537">
        <w:rPr>
          <w:rFonts w:cs="B Nazanin" w:hint="cs"/>
          <w:sz w:val="24"/>
          <w:szCs w:val="24"/>
          <w:rtl/>
        </w:rPr>
        <w:t>نامه</w:t>
      </w:r>
      <w:r w:rsidR="00C30B2A" w:rsidRPr="008A5537">
        <w:rPr>
          <w:rFonts w:cs="B Nazanin"/>
          <w:sz w:val="24"/>
          <w:szCs w:val="24"/>
          <w:rtl/>
        </w:rPr>
        <w:t xml:space="preserve"> </w:t>
      </w:r>
      <w:r w:rsidR="00C30B2A" w:rsidRPr="008A5537">
        <w:rPr>
          <w:rFonts w:cs="B Nazanin" w:hint="cs"/>
          <w:sz w:val="24"/>
          <w:szCs w:val="24"/>
          <w:rtl/>
        </w:rPr>
        <w:t>حمایت</w:t>
      </w:r>
      <w:r w:rsidR="00C30B2A" w:rsidRPr="008A5537">
        <w:rPr>
          <w:rFonts w:cs="B Nazanin"/>
          <w:sz w:val="24"/>
          <w:szCs w:val="24"/>
          <w:rtl/>
        </w:rPr>
        <w:t xml:space="preserve"> </w:t>
      </w:r>
      <w:r w:rsidR="00E117C4" w:rsidRPr="008A5537">
        <w:rPr>
          <w:rFonts w:cs="B Nazanin" w:hint="cs"/>
          <w:sz w:val="24"/>
          <w:szCs w:val="24"/>
          <w:rtl/>
        </w:rPr>
        <w:t xml:space="preserve">مالی از طرحهای تحقیقاتی فناورانه در دانشگاه علوم پزشکی شهرکرد </w:t>
      </w:r>
      <w:r w:rsidRPr="008A5537">
        <w:rPr>
          <w:rFonts w:cs="B Nazanin" w:hint="cs"/>
          <w:sz w:val="24"/>
          <w:szCs w:val="24"/>
          <w:rtl/>
        </w:rPr>
        <w:t>مصوب شورای پژوهشی دانشگاه</w:t>
      </w:r>
      <w:r w:rsidR="00750293" w:rsidRPr="008A5537">
        <w:rPr>
          <w:rFonts w:cs="B Nazanin" w:hint="cs"/>
          <w:sz w:val="24"/>
          <w:szCs w:val="24"/>
          <w:rtl/>
        </w:rPr>
        <w:t xml:space="preserve"> سال</w:t>
      </w:r>
      <w:r w:rsidRPr="008A5537">
        <w:rPr>
          <w:rFonts w:cs="B Nazanin" w:hint="cs"/>
          <w:sz w:val="24"/>
          <w:szCs w:val="24"/>
          <w:rtl/>
        </w:rPr>
        <w:t xml:space="preserve"> 1403</w:t>
      </w:r>
      <w:r w:rsidR="00C30B2A" w:rsidRPr="008A5537">
        <w:rPr>
          <w:rFonts w:cs="B Nazanin" w:hint="cs"/>
          <w:sz w:val="24"/>
          <w:szCs w:val="24"/>
          <w:rtl/>
        </w:rPr>
        <w:t xml:space="preserve"> انجام می</w:t>
      </w:r>
      <w:r w:rsidR="00750293" w:rsidRPr="008A5537">
        <w:rPr>
          <w:rFonts w:cs="B Nazanin" w:hint="cs"/>
          <w:sz w:val="24"/>
          <w:szCs w:val="24"/>
          <w:rtl/>
        </w:rPr>
        <w:t>‌</w:t>
      </w:r>
      <w:r w:rsidR="00C30B2A" w:rsidRPr="008A5537">
        <w:rPr>
          <w:rFonts w:cs="B Nazanin" w:hint="cs"/>
          <w:sz w:val="24"/>
          <w:szCs w:val="24"/>
          <w:rtl/>
        </w:rPr>
        <w:t>پذیرد.</w:t>
      </w:r>
      <w:r w:rsidR="00C30B2A" w:rsidRPr="00C30B2A">
        <w:rPr>
          <w:rFonts w:cs="B Nazanin"/>
          <w:sz w:val="24"/>
          <w:szCs w:val="24"/>
          <w:rtl/>
        </w:rPr>
        <w:t xml:space="preserve">  </w:t>
      </w:r>
    </w:p>
    <w:p w:rsidR="00572EC1" w:rsidRPr="00405D13" w:rsidRDefault="00405D13" w:rsidP="00075CE9">
      <w:pPr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2-3</w:t>
      </w:r>
      <w:r w:rsidR="00572EC1" w:rsidRPr="00405D13">
        <w:rPr>
          <w:rFonts w:cs="B Nazanin" w:hint="cs"/>
          <w:sz w:val="24"/>
          <w:szCs w:val="24"/>
          <w:rtl/>
        </w:rPr>
        <w:t xml:space="preserve">میزان حمایت مالی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572EC1" w:rsidRPr="00405D13">
        <w:rPr>
          <w:rFonts w:cs="B Nazanin" w:hint="cs"/>
          <w:sz w:val="24"/>
          <w:szCs w:val="24"/>
          <w:rtl/>
        </w:rPr>
        <w:t xml:space="preserve"> در جلسه شورای فناوری مرکز رشد دانشگاه تعیین می</w:t>
      </w:r>
      <w:r w:rsidR="00075CE9">
        <w:rPr>
          <w:rFonts w:cs="B Nazanin" w:hint="cs"/>
          <w:sz w:val="24"/>
          <w:szCs w:val="24"/>
          <w:rtl/>
        </w:rPr>
        <w:t>‌</w:t>
      </w:r>
      <w:r w:rsidR="00572EC1" w:rsidRPr="00405D13">
        <w:rPr>
          <w:rFonts w:cs="B Nazanin" w:hint="cs"/>
          <w:sz w:val="24"/>
          <w:szCs w:val="24"/>
          <w:rtl/>
        </w:rPr>
        <w:t>گردد.</w:t>
      </w:r>
    </w:p>
    <w:p w:rsidR="00592104" w:rsidRPr="004730E7" w:rsidRDefault="00405D13" w:rsidP="004359AF">
      <w:pPr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3</w:t>
      </w:r>
      <w:r w:rsidRPr="008A5537">
        <w:rPr>
          <w:rFonts w:cs="B Nazanin" w:hint="cs"/>
          <w:sz w:val="24"/>
          <w:szCs w:val="24"/>
          <w:rtl/>
        </w:rPr>
        <w:t>-3</w:t>
      </w:r>
      <w:r w:rsidR="00545A41" w:rsidRPr="008A5537">
        <w:rPr>
          <w:rFonts w:cs="B Nazanin" w:hint="cs"/>
          <w:sz w:val="24"/>
          <w:szCs w:val="24"/>
          <w:rtl/>
        </w:rPr>
        <w:t>حداکثر حما</w:t>
      </w:r>
      <w:r w:rsidR="005F437B" w:rsidRPr="008A5537">
        <w:rPr>
          <w:rFonts w:cs="B Nazanin" w:hint="cs"/>
          <w:sz w:val="24"/>
          <w:szCs w:val="24"/>
          <w:rtl/>
        </w:rPr>
        <w:t xml:space="preserve">یت مالی از </w:t>
      </w:r>
      <w:r w:rsidR="007F20DF" w:rsidRPr="008A5537">
        <w:rPr>
          <w:rFonts w:cs="B Nazanin" w:hint="cs"/>
          <w:sz w:val="24"/>
          <w:szCs w:val="24"/>
          <w:rtl/>
        </w:rPr>
        <w:t>پایان‌نامه</w:t>
      </w:r>
      <w:r w:rsidR="00075CE9" w:rsidRPr="008A5537">
        <w:rPr>
          <w:rFonts w:cs="B Nazanin" w:hint="cs"/>
          <w:sz w:val="24"/>
          <w:szCs w:val="24"/>
          <w:rtl/>
        </w:rPr>
        <w:t>‌</w:t>
      </w:r>
      <w:r w:rsidR="005F437B" w:rsidRPr="008A5537">
        <w:rPr>
          <w:rFonts w:cs="B Nazanin" w:hint="cs"/>
          <w:sz w:val="24"/>
          <w:szCs w:val="24"/>
          <w:rtl/>
        </w:rPr>
        <w:t xml:space="preserve">های </w:t>
      </w:r>
      <w:r w:rsidR="008A741B" w:rsidRPr="008A5537">
        <w:rPr>
          <w:rFonts w:cs="B Nazanin" w:hint="cs"/>
          <w:sz w:val="24"/>
          <w:szCs w:val="24"/>
          <w:rtl/>
        </w:rPr>
        <w:t>محصول‌محور</w:t>
      </w:r>
      <w:r w:rsidR="00545A41" w:rsidRPr="008A5537">
        <w:rPr>
          <w:rFonts w:cs="B Nazanin" w:hint="cs"/>
          <w:sz w:val="24"/>
          <w:szCs w:val="24"/>
          <w:rtl/>
        </w:rPr>
        <w:t xml:space="preserve"> </w:t>
      </w:r>
      <w:r w:rsidR="004730E7" w:rsidRPr="008A5537">
        <w:rPr>
          <w:rFonts w:cs="B Nazanin" w:hint="cs"/>
          <w:sz w:val="24"/>
          <w:szCs w:val="24"/>
          <w:rtl/>
        </w:rPr>
        <w:t>100</w:t>
      </w:r>
      <w:r w:rsidR="00545A41" w:rsidRPr="008A5537">
        <w:rPr>
          <w:rFonts w:cs="B Nazanin" w:hint="cs"/>
          <w:sz w:val="24"/>
          <w:szCs w:val="24"/>
          <w:rtl/>
        </w:rPr>
        <w:t xml:space="preserve"> میلیون تومان می</w:t>
      </w:r>
      <w:r w:rsidR="001B20A6" w:rsidRPr="008A5537">
        <w:rPr>
          <w:rFonts w:cs="B Nazanin" w:hint="cs"/>
          <w:sz w:val="24"/>
          <w:szCs w:val="24"/>
          <w:rtl/>
        </w:rPr>
        <w:t>‌</w:t>
      </w:r>
      <w:r w:rsidR="00545A41" w:rsidRPr="008A5537">
        <w:rPr>
          <w:rFonts w:cs="B Nazanin" w:hint="cs"/>
          <w:sz w:val="24"/>
          <w:szCs w:val="24"/>
          <w:rtl/>
        </w:rPr>
        <w:t>باشد.</w:t>
      </w:r>
      <w:r w:rsidR="00545A41" w:rsidRPr="00405D13">
        <w:rPr>
          <w:rFonts w:cs="B Nazanin" w:hint="cs"/>
          <w:sz w:val="24"/>
          <w:szCs w:val="24"/>
          <w:rtl/>
        </w:rPr>
        <w:t xml:space="preserve"> </w:t>
      </w:r>
    </w:p>
    <w:p w:rsidR="00592104" w:rsidRPr="007247D4" w:rsidRDefault="004359AF" w:rsidP="001B20A6">
      <w:pPr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4</w:t>
      </w:r>
      <w:r w:rsidR="007247D4">
        <w:rPr>
          <w:rFonts w:cs="B Nazanin" w:hint="cs"/>
          <w:sz w:val="24"/>
          <w:szCs w:val="24"/>
          <w:rtl/>
        </w:rPr>
        <w:t>-3</w:t>
      </w:r>
      <w:r w:rsidR="00592104" w:rsidRPr="007247D4">
        <w:rPr>
          <w:rFonts w:cs="B Nazanin" w:hint="cs"/>
          <w:sz w:val="24"/>
          <w:szCs w:val="24"/>
          <w:rtl/>
        </w:rPr>
        <w:t>تضمینهای مربوط به انجام کار طبق ضوابط مرکز رشد انجام می</w:t>
      </w:r>
      <w:r w:rsidR="001B20A6">
        <w:rPr>
          <w:rFonts w:cs="B Nazanin" w:hint="cs"/>
          <w:sz w:val="24"/>
          <w:szCs w:val="24"/>
          <w:rtl/>
        </w:rPr>
        <w:t>‌</w:t>
      </w:r>
      <w:r w:rsidR="00592104" w:rsidRPr="007247D4">
        <w:rPr>
          <w:rFonts w:cs="B Nazanin" w:hint="cs"/>
          <w:sz w:val="24"/>
          <w:szCs w:val="24"/>
          <w:rtl/>
        </w:rPr>
        <w:t>شود.</w:t>
      </w:r>
    </w:p>
    <w:p w:rsidR="00545A41" w:rsidRDefault="007247D4" w:rsidP="001B20A6">
      <w:pPr>
        <w:pStyle w:val="ListParagraph"/>
        <w:ind w:left="-64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ماده4</w:t>
      </w:r>
      <w:r w:rsidR="00134D90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 xml:space="preserve">نظارت و ارزیابی </w:t>
      </w:r>
      <w:r w:rsidR="007F20DF">
        <w:rPr>
          <w:rFonts w:cs="B Nazanin" w:hint="cs"/>
          <w:b/>
          <w:bCs/>
          <w:sz w:val="24"/>
          <w:szCs w:val="24"/>
          <w:rtl/>
        </w:rPr>
        <w:t>پایان‌نامه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 xml:space="preserve"> های </w:t>
      </w:r>
      <w:r w:rsidR="008A741B">
        <w:rPr>
          <w:rFonts w:cs="B Nazanin" w:hint="cs"/>
          <w:b/>
          <w:bCs/>
          <w:sz w:val="24"/>
          <w:szCs w:val="24"/>
          <w:rtl/>
        </w:rPr>
        <w:t>محصول‌محور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>:</w:t>
      </w:r>
    </w:p>
    <w:p w:rsidR="00134D90" w:rsidRPr="004A59D6" w:rsidRDefault="00134D90" w:rsidP="001B20A6">
      <w:pPr>
        <w:pStyle w:val="ListParagraph"/>
        <w:numPr>
          <w:ilvl w:val="1"/>
          <w:numId w:val="28"/>
        </w:numPr>
        <w:jc w:val="both"/>
        <w:rPr>
          <w:rFonts w:cs="B Nazanin"/>
          <w:b/>
          <w:bCs/>
          <w:sz w:val="24"/>
          <w:szCs w:val="24"/>
        </w:rPr>
      </w:pPr>
      <w:r w:rsidRPr="004A59D6">
        <w:rPr>
          <w:rFonts w:cs="B Nazanin" w:hint="cs"/>
          <w:sz w:val="24"/>
          <w:szCs w:val="24"/>
          <w:rtl/>
        </w:rPr>
        <w:t xml:space="preserve">ناظر فنی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Pr="004A59D6">
        <w:rPr>
          <w:rFonts w:cs="B Nazanin" w:hint="cs"/>
          <w:sz w:val="24"/>
          <w:szCs w:val="24"/>
          <w:rtl/>
        </w:rPr>
        <w:t xml:space="preserve"> در جلسه </w:t>
      </w:r>
      <w:r w:rsidR="00D326A5">
        <w:rPr>
          <w:rFonts w:cs="B Nazanin" w:hint="cs"/>
          <w:sz w:val="24"/>
          <w:szCs w:val="24"/>
          <w:rtl/>
        </w:rPr>
        <w:t>ی شورای پ</w:t>
      </w:r>
      <w:r w:rsidR="007247D4" w:rsidRPr="004A59D6">
        <w:rPr>
          <w:rFonts w:cs="B Nazanin" w:hint="cs"/>
          <w:sz w:val="24"/>
          <w:szCs w:val="24"/>
          <w:rtl/>
        </w:rPr>
        <w:t>ژوهشی</w:t>
      </w:r>
      <w:r w:rsidRPr="004A59D6">
        <w:rPr>
          <w:rFonts w:cs="B Nazanin" w:hint="cs"/>
          <w:sz w:val="24"/>
          <w:szCs w:val="24"/>
          <w:rtl/>
        </w:rPr>
        <w:t xml:space="preserve"> دانشگاه تعیین می</w:t>
      </w:r>
      <w:r w:rsidR="001B20A6">
        <w:rPr>
          <w:rFonts w:cs="B Nazanin" w:hint="cs"/>
          <w:sz w:val="24"/>
          <w:szCs w:val="24"/>
          <w:rtl/>
        </w:rPr>
        <w:t>‌</w:t>
      </w:r>
      <w:r w:rsidRPr="004A59D6">
        <w:rPr>
          <w:rFonts w:cs="B Nazanin" w:hint="cs"/>
          <w:sz w:val="24"/>
          <w:szCs w:val="24"/>
          <w:rtl/>
        </w:rPr>
        <w:t>گردد.</w:t>
      </w:r>
    </w:p>
    <w:p w:rsidR="00497DE1" w:rsidRPr="004A59D6" w:rsidRDefault="007D544F" w:rsidP="001B20A6">
      <w:pPr>
        <w:ind w:left="26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2-4</w:t>
      </w:r>
      <w:r w:rsidR="00497DE1" w:rsidRPr="004A59D6">
        <w:rPr>
          <w:rFonts w:cs="B Nazanin" w:hint="cs"/>
          <w:sz w:val="24"/>
          <w:szCs w:val="24"/>
          <w:rtl/>
        </w:rPr>
        <w:t xml:space="preserve">نظارت بر حسن </w:t>
      </w:r>
      <w:r w:rsidR="00134D90" w:rsidRPr="004A59D6">
        <w:rPr>
          <w:rFonts w:cs="B Nazanin" w:hint="cs"/>
          <w:sz w:val="24"/>
          <w:szCs w:val="24"/>
          <w:rtl/>
        </w:rPr>
        <w:t xml:space="preserve">انجام کار بر عهده استاد راهنما </w:t>
      </w:r>
      <w:r w:rsidR="00497DE1" w:rsidRPr="004A59D6">
        <w:rPr>
          <w:rFonts w:cs="B Nazanin" w:hint="cs"/>
          <w:sz w:val="24"/>
          <w:szCs w:val="24"/>
          <w:rtl/>
        </w:rPr>
        <w:t xml:space="preserve">و </w:t>
      </w:r>
      <w:r w:rsidR="00972996" w:rsidRPr="004A59D6">
        <w:rPr>
          <w:rFonts w:cs="B Nazanin" w:hint="cs"/>
          <w:sz w:val="24"/>
          <w:szCs w:val="24"/>
          <w:rtl/>
        </w:rPr>
        <w:t>ناظر فنی</w:t>
      </w:r>
      <w:r w:rsidR="00134D90" w:rsidRPr="004A59D6">
        <w:rPr>
          <w:rFonts w:cs="B Nazanin" w:hint="cs"/>
          <w:sz w:val="24"/>
          <w:szCs w:val="24"/>
          <w:rtl/>
        </w:rPr>
        <w:t xml:space="preserve"> دانشگاه </w:t>
      </w:r>
      <w:r w:rsidR="00497DE1" w:rsidRPr="004A59D6">
        <w:rPr>
          <w:rFonts w:cs="B Nazanin" w:hint="cs"/>
          <w:sz w:val="24"/>
          <w:szCs w:val="24"/>
          <w:rtl/>
        </w:rPr>
        <w:t xml:space="preserve"> می</w:t>
      </w:r>
      <w:r w:rsidR="001B20A6">
        <w:rPr>
          <w:rFonts w:cs="B Nazanin" w:hint="cs"/>
          <w:sz w:val="24"/>
          <w:szCs w:val="24"/>
          <w:rtl/>
        </w:rPr>
        <w:t>‌</w:t>
      </w:r>
      <w:r w:rsidR="00497DE1" w:rsidRPr="004A59D6">
        <w:rPr>
          <w:rFonts w:cs="B Nazanin" w:hint="cs"/>
          <w:sz w:val="24"/>
          <w:szCs w:val="24"/>
          <w:rtl/>
        </w:rPr>
        <w:t>باشد.</w:t>
      </w:r>
    </w:p>
    <w:p w:rsidR="007D544F" w:rsidRDefault="004A59D6" w:rsidP="00A46DF3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3-4</w:t>
      </w:r>
      <w:r w:rsidR="00025192" w:rsidRPr="004A59D6">
        <w:rPr>
          <w:rFonts w:cs="B Nazanin" w:hint="cs"/>
          <w:sz w:val="24"/>
          <w:szCs w:val="24"/>
          <w:rtl/>
        </w:rPr>
        <w:t xml:space="preserve"> </w:t>
      </w:r>
      <w:r w:rsidR="00497DE1" w:rsidRPr="004A59D6">
        <w:rPr>
          <w:rFonts w:cs="B Nazanin" w:hint="cs"/>
          <w:sz w:val="24"/>
          <w:szCs w:val="24"/>
          <w:rtl/>
        </w:rPr>
        <w:t>دانشجو باید در فواصل زمانی</w:t>
      </w:r>
      <w:r w:rsidR="00972996" w:rsidRPr="004A59D6">
        <w:rPr>
          <w:rFonts w:cs="B Nazanin" w:hint="cs"/>
          <w:sz w:val="24"/>
          <w:szCs w:val="24"/>
          <w:rtl/>
        </w:rPr>
        <w:t xml:space="preserve"> </w:t>
      </w:r>
      <w:r w:rsidR="00A46DF3">
        <w:rPr>
          <w:rFonts w:cs="B Nazanin" w:hint="cs"/>
          <w:sz w:val="24"/>
          <w:szCs w:val="24"/>
          <w:rtl/>
        </w:rPr>
        <w:t>6</w:t>
      </w:r>
      <w:r w:rsidR="00972996" w:rsidRPr="004A59D6">
        <w:rPr>
          <w:rFonts w:cs="B Nazanin" w:hint="cs"/>
          <w:sz w:val="24"/>
          <w:szCs w:val="24"/>
          <w:rtl/>
        </w:rPr>
        <w:t xml:space="preserve"> ماهه </w:t>
      </w:r>
      <w:r w:rsidR="00497DE1" w:rsidRPr="004A59D6">
        <w:rPr>
          <w:rFonts w:cs="B Nazanin" w:hint="cs"/>
          <w:sz w:val="24"/>
          <w:szCs w:val="24"/>
          <w:rtl/>
        </w:rPr>
        <w:t>از شروع پروژه گزارش</w:t>
      </w:r>
      <w:r w:rsidR="00972996" w:rsidRPr="004A59D6">
        <w:rPr>
          <w:rFonts w:cs="B Nazanin" w:hint="cs"/>
          <w:sz w:val="24"/>
          <w:szCs w:val="24"/>
          <w:rtl/>
        </w:rPr>
        <w:t xml:space="preserve"> اقدامات خود را به استاد راهنما و ناظر فنی ارایه</w:t>
      </w:r>
      <w:r w:rsidR="007D544F">
        <w:rPr>
          <w:rFonts w:cs="B Nazanin" w:hint="cs"/>
          <w:sz w:val="24"/>
          <w:szCs w:val="24"/>
          <w:rtl/>
        </w:rPr>
        <w:t xml:space="preserve"> نماید.</w:t>
      </w:r>
      <w:r w:rsidR="00972996" w:rsidRPr="004A59D6">
        <w:rPr>
          <w:rFonts w:cs="B Nazanin" w:hint="cs"/>
          <w:sz w:val="24"/>
          <w:szCs w:val="24"/>
          <w:rtl/>
        </w:rPr>
        <w:t xml:space="preserve"> </w:t>
      </w:r>
    </w:p>
    <w:p w:rsidR="00D8536D" w:rsidRDefault="00D8536D" w:rsidP="007D544F">
      <w:pPr>
        <w:jc w:val="both"/>
        <w:rPr>
          <w:rFonts w:cs="B Nazanin"/>
          <w:sz w:val="24"/>
          <w:szCs w:val="24"/>
          <w:rtl/>
        </w:rPr>
      </w:pPr>
    </w:p>
    <w:p w:rsidR="00D326A5" w:rsidRDefault="00D326A5" w:rsidP="007D544F">
      <w:pPr>
        <w:jc w:val="both"/>
        <w:rPr>
          <w:rFonts w:cs="B Nazanin"/>
          <w:sz w:val="24"/>
          <w:szCs w:val="24"/>
          <w:rtl/>
        </w:rPr>
      </w:pPr>
    </w:p>
    <w:p w:rsidR="00572EC1" w:rsidRDefault="00D8536D" w:rsidP="00863657">
      <w:p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4</w:t>
      </w:r>
      <w:r w:rsidR="007D544F" w:rsidRPr="000467F9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4</w:t>
      </w:r>
      <w:r w:rsidR="00727220">
        <w:rPr>
          <w:rFonts w:cs="B Nazanin" w:hint="cs"/>
          <w:sz w:val="24"/>
          <w:szCs w:val="24"/>
          <w:rtl/>
        </w:rPr>
        <w:t xml:space="preserve">دانشجو باید در پایان فعالیت </w:t>
      </w:r>
      <w:r w:rsidR="005A7450">
        <w:rPr>
          <w:rFonts w:cs="B Nazanin" w:hint="cs"/>
          <w:sz w:val="24"/>
          <w:szCs w:val="24"/>
          <w:rtl/>
        </w:rPr>
        <w:t xml:space="preserve">در جلسه دفاع حضور یافته و </w:t>
      </w:r>
      <w:r w:rsidR="00572EC1" w:rsidRPr="000467F9">
        <w:rPr>
          <w:rFonts w:cs="B Nazanin" w:hint="cs"/>
          <w:sz w:val="24"/>
          <w:szCs w:val="24"/>
          <w:rtl/>
        </w:rPr>
        <w:t xml:space="preserve"> </w:t>
      </w:r>
      <w:r w:rsidR="005A7450">
        <w:rPr>
          <w:rFonts w:cs="B Nazanin" w:hint="cs"/>
          <w:sz w:val="24"/>
          <w:szCs w:val="24"/>
          <w:rtl/>
        </w:rPr>
        <w:t>با ارایه</w:t>
      </w:r>
      <w:r w:rsidR="005D50A8" w:rsidRPr="000467F9">
        <w:rPr>
          <w:rFonts w:cs="B Nazanin" w:hint="cs"/>
          <w:sz w:val="24"/>
          <w:szCs w:val="24"/>
          <w:rtl/>
        </w:rPr>
        <w:t xml:space="preserve"> نمونه</w:t>
      </w:r>
      <w:r w:rsidR="001859A2" w:rsidRPr="000467F9">
        <w:rPr>
          <w:rFonts w:cs="B Nazanin" w:hint="cs"/>
          <w:sz w:val="24"/>
          <w:szCs w:val="24"/>
          <w:rtl/>
        </w:rPr>
        <w:t>‌</w:t>
      </w:r>
      <w:r w:rsidR="005D50A8" w:rsidRPr="000467F9">
        <w:rPr>
          <w:rFonts w:cs="B Nazanin" w:hint="cs"/>
          <w:sz w:val="24"/>
          <w:szCs w:val="24"/>
          <w:rtl/>
        </w:rPr>
        <w:t>ی اولیه محصول تولید شده</w:t>
      </w:r>
      <w:r w:rsidR="00572EC1" w:rsidRPr="000467F9">
        <w:rPr>
          <w:rFonts w:cs="B Nazanin" w:hint="cs"/>
          <w:sz w:val="24"/>
          <w:szCs w:val="24"/>
          <w:rtl/>
        </w:rPr>
        <w:t xml:space="preserve"> </w:t>
      </w:r>
      <w:r w:rsidR="005760AF">
        <w:rPr>
          <w:rFonts w:cs="B Nazanin" w:hint="cs"/>
          <w:sz w:val="24"/>
          <w:szCs w:val="24"/>
          <w:rtl/>
        </w:rPr>
        <w:t>از پایان نامه خود دفاع نماید.</w:t>
      </w:r>
      <w:r w:rsidR="00572EC1" w:rsidRPr="000467F9">
        <w:rPr>
          <w:rFonts w:cs="B Nazanin" w:hint="cs"/>
          <w:sz w:val="24"/>
          <w:szCs w:val="24"/>
          <w:rtl/>
        </w:rPr>
        <w:t xml:space="preserve"> </w:t>
      </w:r>
      <w:r w:rsidR="005760AF">
        <w:rPr>
          <w:rFonts w:cs="B Nazanin" w:hint="cs"/>
          <w:sz w:val="24"/>
          <w:szCs w:val="24"/>
          <w:rtl/>
        </w:rPr>
        <w:t xml:space="preserve">این جلسه طبق روال معمول جلسات دفاع پایان نامه های پژوهش محور </w:t>
      </w:r>
      <w:r w:rsidR="00AE051B">
        <w:rPr>
          <w:rFonts w:cs="B Nazanin" w:hint="cs"/>
          <w:sz w:val="24"/>
          <w:szCs w:val="24"/>
          <w:rtl/>
        </w:rPr>
        <w:t>و از</w:t>
      </w:r>
      <w:r w:rsidR="00572EC1" w:rsidRPr="000467F9">
        <w:rPr>
          <w:rFonts w:cs="B Nazanin" w:hint="cs"/>
          <w:sz w:val="24"/>
          <w:szCs w:val="24"/>
          <w:rtl/>
        </w:rPr>
        <w:t xml:space="preserve"> طریق معاونت پژوهشی دانشکده </w:t>
      </w:r>
      <w:r w:rsidR="00D326A5" w:rsidRPr="000467F9">
        <w:rPr>
          <w:rFonts w:cs="B Nazanin" w:hint="cs"/>
          <w:sz w:val="24"/>
          <w:szCs w:val="24"/>
          <w:rtl/>
        </w:rPr>
        <w:t>با</w:t>
      </w:r>
      <w:r w:rsidR="00572EC1" w:rsidRPr="000467F9">
        <w:rPr>
          <w:rFonts w:cs="B Nazanin" w:hint="cs"/>
          <w:sz w:val="24"/>
          <w:szCs w:val="24"/>
          <w:rtl/>
        </w:rPr>
        <w:t xml:space="preserve"> همکاری </w:t>
      </w:r>
      <w:r w:rsidR="0041027D" w:rsidRPr="000467F9">
        <w:rPr>
          <w:rFonts w:cs="B Nazanin" w:hint="cs"/>
          <w:sz w:val="24"/>
          <w:szCs w:val="24"/>
          <w:rtl/>
        </w:rPr>
        <w:t xml:space="preserve">مرکز رشد </w:t>
      </w:r>
      <w:r w:rsidR="00572EC1" w:rsidRPr="000467F9">
        <w:rPr>
          <w:rFonts w:cs="B Nazanin" w:hint="cs"/>
          <w:sz w:val="24"/>
          <w:szCs w:val="24"/>
          <w:rtl/>
        </w:rPr>
        <w:t xml:space="preserve">دانشگاه </w:t>
      </w:r>
      <w:r w:rsidR="0041027D" w:rsidRPr="000467F9">
        <w:rPr>
          <w:rFonts w:cs="B Nazanin" w:hint="cs"/>
          <w:sz w:val="24"/>
          <w:szCs w:val="24"/>
          <w:rtl/>
        </w:rPr>
        <w:t xml:space="preserve">و </w:t>
      </w:r>
      <w:r w:rsidR="00572EC1" w:rsidRPr="000467F9">
        <w:rPr>
          <w:rFonts w:cs="B Nazanin" w:hint="cs"/>
          <w:sz w:val="24"/>
          <w:szCs w:val="24"/>
          <w:rtl/>
        </w:rPr>
        <w:t>با حضور اساتید راهنما، مشاور، داوران مربوطه، انجام می</w:t>
      </w:r>
      <w:r w:rsidR="007D544F" w:rsidRPr="000467F9">
        <w:rPr>
          <w:rFonts w:cs="B Nazanin" w:hint="cs"/>
          <w:sz w:val="24"/>
          <w:szCs w:val="24"/>
          <w:rtl/>
        </w:rPr>
        <w:t>‌</w:t>
      </w:r>
      <w:r w:rsidR="00572EC1" w:rsidRPr="000467F9">
        <w:rPr>
          <w:rFonts w:cs="B Nazanin" w:hint="cs"/>
          <w:sz w:val="24"/>
          <w:szCs w:val="24"/>
          <w:rtl/>
        </w:rPr>
        <w:t>گردد.</w:t>
      </w:r>
      <w:r w:rsidR="00727220">
        <w:rPr>
          <w:rFonts w:cs="B Nazanin" w:hint="cs"/>
          <w:sz w:val="24"/>
          <w:szCs w:val="24"/>
          <w:rtl/>
        </w:rPr>
        <w:t xml:space="preserve"> </w:t>
      </w:r>
    </w:p>
    <w:p w:rsidR="00545A41" w:rsidRDefault="007B6BD3" w:rsidP="009563D3">
      <w:pPr>
        <w:pStyle w:val="ListParagraph"/>
        <w:ind w:left="-64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ماده5</w:t>
      </w:r>
      <w:r w:rsidR="00134D90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 xml:space="preserve">شاخصهای امتیاز دهی </w:t>
      </w:r>
      <w:r w:rsidR="007F20DF">
        <w:rPr>
          <w:rFonts w:cs="B Nazanin" w:hint="cs"/>
          <w:b/>
          <w:bCs/>
          <w:sz w:val="24"/>
          <w:szCs w:val="24"/>
          <w:rtl/>
        </w:rPr>
        <w:t>پایان‌نامه</w:t>
      </w:r>
      <w:r w:rsidR="00545A41" w:rsidRPr="00545A41">
        <w:rPr>
          <w:rFonts w:cs="B Nazanin" w:hint="cs"/>
          <w:b/>
          <w:bCs/>
          <w:sz w:val="24"/>
          <w:szCs w:val="24"/>
          <w:rtl/>
        </w:rPr>
        <w:t xml:space="preserve"> های </w:t>
      </w:r>
      <w:r w:rsidR="008A741B">
        <w:rPr>
          <w:rFonts w:cs="B Nazanin" w:hint="cs"/>
          <w:b/>
          <w:bCs/>
          <w:sz w:val="24"/>
          <w:szCs w:val="24"/>
          <w:rtl/>
        </w:rPr>
        <w:t>محصول‌محور</w:t>
      </w:r>
    </w:p>
    <w:p w:rsidR="00134D90" w:rsidRPr="007B6BD3" w:rsidRDefault="007B6BD3" w:rsidP="000528E5">
      <w:pPr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1-5</w:t>
      </w:r>
      <w:r w:rsidR="00025192" w:rsidRPr="007B6BD3">
        <w:rPr>
          <w:rFonts w:cs="B Nazanin" w:hint="cs"/>
          <w:sz w:val="24"/>
          <w:szCs w:val="24"/>
          <w:rtl/>
        </w:rPr>
        <w:t xml:space="preserve"> </w:t>
      </w:r>
      <w:r w:rsidR="00134D90" w:rsidRPr="007B6BD3">
        <w:rPr>
          <w:rFonts w:cs="B Nazanin" w:hint="cs"/>
          <w:sz w:val="24"/>
          <w:szCs w:val="24"/>
          <w:rtl/>
        </w:rPr>
        <w:t>پس از پذیرش طرح</w:t>
      </w:r>
      <w:r>
        <w:rPr>
          <w:rFonts w:cs="B Nazanin" w:hint="cs"/>
          <w:sz w:val="24"/>
          <w:szCs w:val="24"/>
          <w:rtl/>
        </w:rPr>
        <w:t xml:space="preserve"> و انعقاد قرارداد</w:t>
      </w:r>
      <w:r w:rsidR="000528E5">
        <w:rPr>
          <w:rFonts w:cs="B Nazanin" w:hint="cs"/>
          <w:sz w:val="24"/>
          <w:szCs w:val="24"/>
          <w:rtl/>
        </w:rPr>
        <w:t xml:space="preserve"> طیق ضوابط مربوطه </w:t>
      </w:r>
      <w:r>
        <w:rPr>
          <w:rFonts w:cs="B Nazanin" w:hint="cs"/>
          <w:sz w:val="24"/>
          <w:szCs w:val="24"/>
          <w:rtl/>
        </w:rPr>
        <w:t xml:space="preserve"> </w:t>
      </w:r>
      <w:r w:rsidR="000528E5">
        <w:rPr>
          <w:rFonts w:cs="B Nazanin" w:hint="cs"/>
          <w:sz w:val="24"/>
          <w:szCs w:val="24"/>
          <w:rtl/>
        </w:rPr>
        <w:t>با معاونت تحقیقات و فن آوری دانشگاه ، اخذ کد اخلاق و تولید نمونه اولیه ،دانشجو</w:t>
      </w:r>
      <w:r w:rsidR="00134D90" w:rsidRPr="007B6BD3">
        <w:rPr>
          <w:rFonts w:cs="B Nazanin" w:hint="cs"/>
          <w:sz w:val="24"/>
          <w:szCs w:val="24"/>
          <w:rtl/>
        </w:rPr>
        <w:t xml:space="preserve"> موظف می</w:t>
      </w:r>
      <w:r w:rsidR="009563D3">
        <w:rPr>
          <w:rFonts w:cs="B Nazanin" w:hint="cs"/>
          <w:sz w:val="24"/>
          <w:szCs w:val="24"/>
          <w:rtl/>
        </w:rPr>
        <w:t>‌</w:t>
      </w:r>
      <w:r w:rsidR="00134D90" w:rsidRPr="007B6BD3">
        <w:rPr>
          <w:rFonts w:cs="B Nazanin" w:hint="cs"/>
          <w:sz w:val="24"/>
          <w:szCs w:val="24"/>
          <w:rtl/>
        </w:rPr>
        <w:t>باشد طبق شاخص</w:t>
      </w:r>
      <w:r w:rsidR="009563D3">
        <w:rPr>
          <w:rFonts w:cs="B Nazanin" w:hint="cs"/>
          <w:sz w:val="24"/>
          <w:szCs w:val="24"/>
          <w:rtl/>
        </w:rPr>
        <w:t>‌</w:t>
      </w:r>
      <w:r w:rsidR="00134D90" w:rsidRPr="007B6BD3">
        <w:rPr>
          <w:rFonts w:cs="B Nazanin" w:hint="cs"/>
          <w:sz w:val="24"/>
          <w:szCs w:val="24"/>
          <w:rtl/>
        </w:rPr>
        <w:t xml:space="preserve">های ذکر شده در جدول 1 نسبت به کسب امتیاز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134D90" w:rsidRPr="007B6BD3">
        <w:rPr>
          <w:rFonts w:cs="B Nazanin" w:hint="cs"/>
          <w:sz w:val="24"/>
          <w:szCs w:val="24"/>
          <w:rtl/>
        </w:rPr>
        <w:t xml:space="preserve"> خود اقدام نماید</w:t>
      </w:r>
      <w:r w:rsidR="009563D3">
        <w:rPr>
          <w:rFonts w:cs="B Nazanin" w:hint="cs"/>
          <w:sz w:val="24"/>
          <w:szCs w:val="24"/>
          <w:rtl/>
        </w:rPr>
        <w:t>.</w:t>
      </w:r>
    </w:p>
    <w:p w:rsidR="00545A41" w:rsidRPr="007B6BD3" w:rsidRDefault="007B6BD3" w:rsidP="009563D3">
      <w:p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2-5</w:t>
      </w:r>
      <w:r w:rsidR="00025192" w:rsidRPr="007B6BD3">
        <w:rPr>
          <w:rFonts w:cs="B Nazanin" w:hint="cs"/>
          <w:sz w:val="24"/>
          <w:szCs w:val="24"/>
          <w:rtl/>
        </w:rPr>
        <w:t xml:space="preserve"> </w:t>
      </w:r>
      <w:r w:rsidR="00AA64B4" w:rsidRPr="007B6BD3">
        <w:rPr>
          <w:rFonts w:cs="B Nazanin" w:hint="cs"/>
          <w:sz w:val="24"/>
          <w:szCs w:val="24"/>
          <w:rtl/>
        </w:rPr>
        <w:t xml:space="preserve">نمره </w:t>
      </w:r>
      <w:r w:rsidR="007F20DF">
        <w:rPr>
          <w:rFonts w:cs="B Nazanin" w:hint="cs"/>
          <w:sz w:val="24"/>
          <w:szCs w:val="24"/>
          <w:rtl/>
        </w:rPr>
        <w:t>پایان‌نامه</w:t>
      </w:r>
      <w:r w:rsidR="009563D3">
        <w:rPr>
          <w:rFonts w:cs="B Nazanin" w:hint="cs"/>
          <w:sz w:val="24"/>
          <w:szCs w:val="24"/>
          <w:rtl/>
        </w:rPr>
        <w:t>‌</w:t>
      </w:r>
      <w:r w:rsidR="00AA64B4" w:rsidRPr="007B6BD3">
        <w:rPr>
          <w:rFonts w:cs="B Nazanin" w:hint="cs"/>
          <w:sz w:val="24"/>
          <w:szCs w:val="24"/>
          <w:rtl/>
        </w:rPr>
        <w:t xml:space="preserve">های </w:t>
      </w:r>
      <w:r w:rsidR="008A741B">
        <w:rPr>
          <w:rFonts w:cs="B Nazanin" w:hint="cs"/>
          <w:sz w:val="24"/>
          <w:szCs w:val="24"/>
          <w:rtl/>
        </w:rPr>
        <w:t>محصول‌محور</w:t>
      </w:r>
      <w:r w:rsidR="00AA64B4" w:rsidRPr="007B6BD3">
        <w:rPr>
          <w:rFonts w:cs="B Nazanin" w:hint="cs"/>
          <w:sz w:val="24"/>
          <w:szCs w:val="24"/>
          <w:rtl/>
        </w:rPr>
        <w:t xml:space="preserve"> از 20 در نظر گرفته می شود و نیازی به ارایه مقاله ندارد.</w:t>
      </w:r>
    </w:p>
    <w:p w:rsidR="00137E7E" w:rsidRDefault="0044265E" w:rsidP="003746FB">
      <w:pPr>
        <w:pStyle w:val="ListParagraph"/>
        <w:ind w:left="-64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تبصره 1-  </w:t>
      </w:r>
      <w:r w:rsidR="00137E7E" w:rsidRPr="00137E7E">
        <w:rPr>
          <w:rFonts w:cs="B Nazanin" w:hint="cs"/>
          <w:sz w:val="24"/>
          <w:szCs w:val="24"/>
          <w:rtl/>
        </w:rPr>
        <w:t>تولید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پروتوتایپ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یا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نمونه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اولیه</w:t>
      </w:r>
      <w:r w:rsidR="00B45C25">
        <w:rPr>
          <w:rFonts w:cs="B Nazanin" w:hint="cs"/>
          <w:sz w:val="24"/>
          <w:szCs w:val="24"/>
          <w:rtl/>
        </w:rPr>
        <w:t xml:space="preserve"> </w:t>
      </w:r>
      <w:r w:rsidR="00D326A5">
        <w:rPr>
          <w:rFonts w:cs="B Nazanin" w:hint="cs"/>
          <w:sz w:val="24"/>
          <w:szCs w:val="24"/>
          <w:rtl/>
        </w:rPr>
        <w:t>دارای</w:t>
      </w:r>
      <w:r w:rsidR="00B45C25">
        <w:rPr>
          <w:rFonts w:cs="B Nazanin" w:hint="cs"/>
          <w:sz w:val="24"/>
          <w:szCs w:val="24"/>
          <w:rtl/>
        </w:rPr>
        <w:t xml:space="preserve"> </w:t>
      </w:r>
      <w:r w:rsidR="00A77B99">
        <w:rPr>
          <w:rFonts w:cs="B Nazanin" w:hint="cs"/>
          <w:sz w:val="24"/>
          <w:szCs w:val="24"/>
          <w:rtl/>
        </w:rPr>
        <w:t xml:space="preserve">تاییدیه </w:t>
      </w:r>
      <w:r w:rsidR="00A5658B">
        <w:rPr>
          <w:rFonts w:cs="B Nazanin" w:hint="cs"/>
          <w:sz w:val="24"/>
          <w:szCs w:val="24"/>
          <w:rtl/>
        </w:rPr>
        <w:t>مرکز رشد</w:t>
      </w:r>
      <w:r w:rsidR="00F32F30">
        <w:rPr>
          <w:rFonts w:cs="B Nazanin" w:hint="cs"/>
          <w:sz w:val="24"/>
          <w:szCs w:val="24"/>
          <w:rtl/>
        </w:rPr>
        <w:t xml:space="preserve"> و شورای پژوهشی دانشکده</w:t>
      </w:r>
      <w:r w:rsidR="00A5658B">
        <w:rPr>
          <w:rFonts w:cs="B Nazanin" w:hint="cs"/>
          <w:sz w:val="24"/>
          <w:szCs w:val="24"/>
          <w:rtl/>
        </w:rPr>
        <w:t xml:space="preserve"> </w:t>
      </w:r>
      <w:r w:rsidR="00A77B99">
        <w:rPr>
          <w:rFonts w:cs="B Nazanin" w:hint="cs"/>
          <w:sz w:val="24"/>
          <w:szCs w:val="24"/>
          <w:rtl/>
        </w:rPr>
        <w:t>برای دفاع</w:t>
      </w:r>
      <w:r w:rsidR="00137E7E">
        <w:rPr>
          <w:rFonts w:cs="B Nazanin" w:hint="cs"/>
          <w:sz w:val="24"/>
          <w:szCs w:val="24"/>
          <w:rtl/>
        </w:rPr>
        <w:t xml:space="preserve"> ستاره دار بوده و 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شرط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لازم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برای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دفاع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می</w:t>
      </w:r>
      <w:r w:rsidR="003E543D">
        <w:rPr>
          <w:rFonts w:cs="B Nazanin" w:hint="cs"/>
          <w:sz w:val="24"/>
          <w:szCs w:val="24"/>
          <w:rtl/>
        </w:rPr>
        <w:t>‌</w:t>
      </w:r>
      <w:r w:rsidR="00137E7E" w:rsidRPr="00137E7E">
        <w:rPr>
          <w:rFonts w:cs="B Nazanin" w:hint="cs"/>
          <w:sz w:val="24"/>
          <w:szCs w:val="24"/>
          <w:rtl/>
        </w:rPr>
        <w:t>باشد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و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سایر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شاخصها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در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نمره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دانشجو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تاثیرگذار</w:t>
      </w:r>
      <w:r w:rsidR="00137E7E" w:rsidRPr="00137E7E">
        <w:rPr>
          <w:rFonts w:cs="B Nazanin"/>
          <w:sz w:val="24"/>
          <w:szCs w:val="24"/>
          <w:rtl/>
        </w:rPr>
        <w:t xml:space="preserve"> </w:t>
      </w:r>
      <w:r w:rsidR="00137E7E" w:rsidRPr="00137E7E">
        <w:rPr>
          <w:rFonts w:cs="B Nazanin" w:hint="cs"/>
          <w:sz w:val="24"/>
          <w:szCs w:val="24"/>
          <w:rtl/>
        </w:rPr>
        <w:t>می</w:t>
      </w:r>
      <w:r w:rsidR="003E543D">
        <w:rPr>
          <w:rFonts w:cs="B Nazanin" w:hint="cs"/>
          <w:sz w:val="24"/>
          <w:szCs w:val="24"/>
          <w:rtl/>
        </w:rPr>
        <w:t>‌</w:t>
      </w:r>
      <w:r w:rsidR="00137E7E" w:rsidRPr="00137E7E">
        <w:rPr>
          <w:rFonts w:cs="B Nazanin" w:hint="cs"/>
          <w:sz w:val="24"/>
          <w:szCs w:val="24"/>
          <w:rtl/>
        </w:rPr>
        <w:t>باشند</w:t>
      </w:r>
      <w:r w:rsidR="00137E7E">
        <w:rPr>
          <w:rFonts w:cs="B Nazanin" w:hint="cs"/>
          <w:sz w:val="24"/>
          <w:szCs w:val="24"/>
          <w:rtl/>
        </w:rPr>
        <w:t>.</w:t>
      </w:r>
    </w:p>
    <w:p w:rsidR="00137E7E" w:rsidRDefault="0044265E" w:rsidP="009563D3">
      <w:pPr>
        <w:pStyle w:val="ListParagraph"/>
        <w:ind w:left="2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تبصره 2- </w:t>
      </w:r>
      <w:r w:rsidR="00137E7E">
        <w:rPr>
          <w:rFonts w:cs="B Nazanin" w:hint="cs"/>
          <w:sz w:val="24"/>
          <w:szCs w:val="24"/>
          <w:rtl/>
        </w:rPr>
        <w:t>در صورتی که محصول مورد نظر دارو باشد پس از انجام پژوهش حیوانی و کسب نتیجه مثبت قابل دفاع می باشد.</w:t>
      </w:r>
    </w:p>
    <w:p w:rsidR="003E543D" w:rsidRDefault="003E543D" w:rsidP="009563D3">
      <w:pPr>
        <w:pStyle w:val="ListParagraph"/>
        <w:ind w:left="26"/>
        <w:jc w:val="both"/>
        <w:rPr>
          <w:rFonts w:cs="B Nazanin"/>
          <w:sz w:val="24"/>
          <w:szCs w:val="24"/>
        </w:rPr>
      </w:pPr>
    </w:p>
    <w:p w:rsidR="00137E7E" w:rsidRPr="00D13028" w:rsidRDefault="00137E7E" w:rsidP="003E543D">
      <w:pPr>
        <w:pStyle w:val="ListParagraph"/>
        <w:ind w:left="26"/>
        <w:jc w:val="both"/>
        <w:rPr>
          <w:rFonts w:cs="B Mitra"/>
          <w:sz w:val="28"/>
          <w:szCs w:val="28"/>
          <w:rtl/>
        </w:rPr>
      </w:pPr>
      <w:r w:rsidRPr="00D13028">
        <w:rPr>
          <w:rFonts w:cs="B Mitra" w:hint="cs"/>
          <w:sz w:val="28"/>
          <w:szCs w:val="28"/>
          <w:rtl/>
        </w:rPr>
        <w:t xml:space="preserve">جدول 1: امتیاز </w:t>
      </w:r>
      <w:r w:rsidR="007F20DF">
        <w:rPr>
          <w:rFonts w:cs="B Mitra" w:hint="cs"/>
          <w:sz w:val="28"/>
          <w:szCs w:val="28"/>
          <w:rtl/>
        </w:rPr>
        <w:t>پایان‌نامه</w:t>
      </w:r>
      <w:r w:rsidRPr="00D13028">
        <w:rPr>
          <w:rFonts w:cs="B Mitra" w:hint="cs"/>
          <w:sz w:val="28"/>
          <w:szCs w:val="28"/>
          <w:rtl/>
        </w:rPr>
        <w:t xml:space="preserve"> </w:t>
      </w:r>
      <w:r w:rsidR="008A741B">
        <w:rPr>
          <w:rFonts w:cs="B Mitra" w:hint="cs"/>
          <w:sz w:val="28"/>
          <w:szCs w:val="28"/>
          <w:rtl/>
        </w:rPr>
        <w:t>محصول‌محور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2899"/>
        <w:gridCol w:w="2558"/>
        <w:gridCol w:w="2044"/>
      </w:tblGrid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AA64B4" w:rsidP="00D13028">
            <w:pPr>
              <w:pStyle w:val="ListParagraph"/>
              <w:ind w:left="1080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3028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pStyle w:val="ListParagraph"/>
              <w:ind w:left="1080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3028">
              <w:rPr>
                <w:rFonts w:cs="B Mitra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2558" w:type="dxa"/>
            <w:vAlign w:val="center"/>
          </w:tcPr>
          <w:p w:rsidR="00AA64B4" w:rsidRPr="00D13028" w:rsidRDefault="00AA64B4" w:rsidP="00D13028">
            <w:pPr>
              <w:pStyle w:val="ListParagraph"/>
              <w:ind w:left="1080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3028">
              <w:rPr>
                <w:rFonts w:cs="B Mitra" w:hint="cs"/>
                <w:b/>
                <w:bCs/>
                <w:sz w:val="24"/>
                <w:szCs w:val="24"/>
                <w:rtl/>
              </w:rPr>
              <w:t>مستندات مورد نیاز</w:t>
            </w:r>
          </w:p>
        </w:tc>
        <w:tc>
          <w:tcPr>
            <w:tcW w:w="2044" w:type="dxa"/>
            <w:vAlign w:val="center"/>
          </w:tcPr>
          <w:p w:rsidR="00AA64B4" w:rsidRPr="00D13028" w:rsidRDefault="00AA64B4" w:rsidP="00D13028">
            <w:pPr>
              <w:pStyle w:val="ListParagraph"/>
              <w:ind w:left="1080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13028">
              <w:rPr>
                <w:rFonts w:cs="B Mitra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FE2ABA" w:rsidRPr="005B0546" w:rsidTr="00E009BD">
        <w:trPr>
          <w:jc w:val="center"/>
        </w:trPr>
        <w:tc>
          <w:tcPr>
            <w:tcW w:w="1730" w:type="dxa"/>
            <w:vAlign w:val="center"/>
          </w:tcPr>
          <w:p w:rsidR="00FE2ABA" w:rsidRPr="00200147" w:rsidRDefault="00FE2ABA" w:rsidP="0069007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200147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899" w:type="dxa"/>
            <w:vAlign w:val="center"/>
          </w:tcPr>
          <w:p w:rsidR="00FE2ABA" w:rsidRPr="00200147" w:rsidRDefault="00FE2ABA" w:rsidP="0069007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200147">
              <w:rPr>
                <w:rFonts w:cs="B Mitra" w:hint="cs"/>
                <w:sz w:val="24"/>
                <w:szCs w:val="24"/>
                <w:rtl/>
              </w:rPr>
              <w:t>تولید نمونه اولیه محصول*</w:t>
            </w:r>
          </w:p>
          <w:p w:rsidR="00FE2ABA" w:rsidRPr="00200147" w:rsidRDefault="00FE2ABA" w:rsidP="00690078">
            <w:pPr>
              <w:ind w:left="720"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FE2ABA" w:rsidRPr="00200147" w:rsidRDefault="00FE2ABA" w:rsidP="00A5658B">
            <w:pPr>
              <w:rPr>
                <w:rFonts w:cs="B Mitra"/>
                <w:sz w:val="24"/>
                <w:szCs w:val="24"/>
                <w:rtl/>
              </w:rPr>
            </w:pPr>
            <w:r w:rsidRPr="00200147">
              <w:rPr>
                <w:rFonts w:cs="B Mitra" w:hint="cs"/>
                <w:sz w:val="24"/>
                <w:szCs w:val="24"/>
                <w:rtl/>
              </w:rPr>
              <w:t>نمونه اولیه محصول، تاییدیه مرکز رشد</w:t>
            </w:r>
            <w:r w:rsidR="00F32F30">
              <w:rPr>
                <w:rFonts w:cs="B Mitra" w:hint="cs"/>
                <w:sz w:val="24"/>
                <w:szCs w:val="24"/>
                <w:rtl/>
              </w:rPr>
              <w:t xml:space="preserve"> و شورای پژوهشی دانشکده</w:t>
            </w:r>
          </w:p>
        </w:tc>
        <w:tc>
          <w:tcPr>
            <w:tcW w:w="2044" w:type="dxa"/>
            <w:vAlign w:val="center"/>
          </w:tcPr>
          <w:p w:rsidR="00FE2ABA" w:rsidRPr="00200147" w:rsidRDefault="00FE2ABA" w:rsidP="00690078">
            <w:pPr>
              <w:rPr>
                <w:rFonts w:cs="B Mitra"/>
                <w:sz w:val="24"/>
                <w:szCs w:val="24"/>
                <w:rtl/>
              </w:rPr>
            </w:pPr>
            <w:r w:rsidRPr="00200147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</w:tr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022D35" w:rsidP="00D13028">
            <w:pPr>
              <w:pStyle w:val="ListParagraph"/>
              <w:ind w:left="108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تاسیس واحد فناور در مرکز رشد</w:t>
            </w:r>
          </w:p>
        </w:tc>
        <w:tc>
          <w:tcPr>
            <w:tcW w:w="2558" w:type="dxa"/>
            <w:vAlign w:val="center"/>
          </w:tcPr>
          <w:p w:rsidR="00D13028" w:rsidRDefault="00D13028" w:rsidP="008B2740">
            <w:pPr>
              <w:ind w:left="720"/>
              <w:rPr>
                <w:rFonts w:cs="B Mitra"/>
                <w:sz w:val="24"/>
                <w:szCs w:val="24"/>
              </w:rPr>
            </w:pPr>
          </w:p>
          <w:p w:rsidR="00AA64B4" w:rsidRPr="00D13028" w:rsidRDefault="00AA64B4" w:rsidP="00BD3349">
            <w:pPr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 xml:space="preserve">مصوبه شورای فناوری سلامت دانشگاه </w:t>
            </w:r>
          </w:p>
        </w:tc>
        <w:tc>
          <w:tcPr>
            <w:tcW w:w="2044" w:type="dxa"/>
            <w:vAlign w:val="center"/>
          </w:tcPr>
          <w:p w:rsidR="00AA64B4" w:rsidRPr="00D13028" w:rsidRDefault="00200147" w:rsidP="00D1302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022D35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ثبت شرکت</w:t>
            </w:r>
          </w:p>
        </w:tc>
        <w:tc>
          <w:tcPr>
            <w:tcW w:w="2558" w:type="dxa"/>
            <w:vAlign w:val="center"/>
          </w:tcPr>
          <w:p w:rsidR="00AA64B4" w:rsidRPr="00D13028" w:rsidRDefault="00AA64B4" w:rsidP="008B2740">
            <w:pPr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 xml:space="preserve">اساسنامه شرکت </w:t>
            </w:r>
            <w:r w:rsidRPr="00D1302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D13028">
              <w:rPr>
                <w:rFonts w:cs="B Mitra" w:hint="cs"/>
                <w:sz w:val="24"/>
                <w:szCs w:val="24"/>
                <w:rtl/>
              </w:rPr>
              <w:t xml:space="preserve"> آگهی روزنامه</w:t>
            </w:r>
          </w:p>
        </w:tc>
        <w:tc>
          <w:tcPr>
            <w:tcW w:w="2044" w:type="dxa"/>
            <w:vAlign w:val="center"/>
          </w:tcPr>
          <w:p w:rsidR="00AA64B4" w:rsidRPr="00D13028" w:rsidRDefault="00022D35" w:rsidP="00D1302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022D35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ثبت اختراع داخلی</w:t>
            </w:r>
          </w:p>
        </w:tc>
        <w:tc>
          <w:tcPr>
            <w:tcW w:w="2558" w:type="dxa"/>
            <w:vAlign w:val="center"/>
          </w:tcPr>
          <w:p w:rsidR="00AA64B4" w:rsidRPr="00D13028" w:rsidRDefault="00AA64B4" w:rsidP="008B2740">
            <w:pPr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گواهی ثبت اختراع</w:t>
            </w:r>
          </w:p>
        </w:tc>
        <w:tc>
          <w:tcPr>
            <w:tcW w:w="2044" w:type="dxa"/>
            <w:vAlign w:val="center"/>
          </w:tcPr>
          <w:p w:rsidR="00AA64B4" w:rsidRPr="00D13028" w:rsidRDefault="00FE2ABA" w:rsidP="00D1302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022D35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دانش بنیان نمودن محصول</w:t>
            </w:r>
          </w:p>
        </w:tc>
        <w:tc>
          <w:tcPr>
            <w:tcW w:w="2558" w:type="dxa"/>
            <w:vAlign w:val="center"/>
          </w:tcPr>
          <w:p w:rsidR="00AA64B4" w:rsidRPr="00D13028" w:rsidRDefault="00AA64B4" w:rsidP="008B2740">
            <w:pPr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گواهی دانش بنیانی محصول</w:t>
            </w:r>
          </w:p>
        </w:tc>
        <w:tc>
          <w:tcPr>
            <w:tcW w:w="2044" w:type="dxa"/>
            <w:vAlign w:val="center"/>
          </w:tcPr>
          <w:p w:rsidR="00AA64B4" w:rsidRPr="00D13028" w:rsidRDefault="00022D35" w:rsidP="00D1302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AA64B4" w:rsidRPr="005B0546" w:rsidTr="00E009BD">
        <w:trPr>
          <w:jc w:val="center"/>
        </w:trPr>
        <w:tc>
          <w:tcPr>
            <w:tcW w:w="1730" w:type="dxa"/>
            <w:vAlign w:val="center"/>
          </w:tcPr>
          <w:p w:rsidR="00AA64B4" w:rsidRPr="00D13028" w:rsidRDefault="00022D35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2899" w:type="dxa"/>
            <w:vAlign w:val="center"/>
          </w:tcPr>
          <w:p w:rsidR="00AA64B4" w:rsidRPr="00D13028" w:rsidRDefault="00AA64B4" w:rsidP="00D13028">
            <w:pPr>
              <w:ind w:left="720"/>
              <w:jc w:val="center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شرکت در رویدادهای کارآفرینانه</w:t>
            </w:r>
          </w:p>
        </w:tc>
        <w:tc>
          <w:tcPr>
            <w:tcW w:w="2558" w:type="dxa"/>
            <w:vAlign w:val="center"/>
          </w:tcPr>
          <w:p w:rsidR="00AA64B4" w:rsidRPr="00D13028" w:rsidRDefault="00AA64B4" w:rsidP="008B2740">
            <w:pPr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>گواهی حضور</w:t>
            </w:r>
          </w:p>
        </w:tc>
        <w:tc>
          <w:tcPr>
            <w:tcW w:w="2044" w:type="dxa"/>
            <w:vAlign w:val="center"/>
          </w:tcPr>
          <w:p w:rsidR="00AA64B4" w:rsidRPr="00D13028" w:rsidRDefault="00AA64B4" w:rsidP="00940E7F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D13028">
              <w:rPr>
                <w:rFonts w:cs="B Mitra" w:hint="cs"/>
                <w:sz w:val="24"/>
                <w:szCs w:val="24"/>
                <w:rtl/>
              </w:rPr>
              <w:t xml:space="preserve">به ازای هر 20 ساعت حضور یک امتیاز و حداکثر تا </w:t>
            </w:r>
            <w:r w:rsidR="00940E7F">
              <w:rPr>
                <w:rFonts w:cs="B Mitra" w:hint="cs"/>
                <w:sz w:val="24"/>
                <w:szCs w:val="24"/>
                <w:rtl/>
              </w:rPr>
              <w:t>2</w:t>
            </w:r>
            <w:r w:rsidRPr="00D13028">
              <w:rPr>
                <w:rFonts w:cs="B Mitra" w:hint="cs"/>
                <w:sz w:val="24"/>
                <w:szCs w:val="24"/>
                <w:rtl/>
              </w:rPr>
              <w:t xml:space="preserve"> امتیاز</w:t>
            </w:r>
          </w:p>
        </w:tc>
      </w:tr>
    </w:tbl>
    <w:p w:rsidR="00D13028" w:rsidRDefault="00D13028" w:rsidP="00137E7E">
      <w:pPr>
        <w:pStyle w:val="ListParagraph"/>
        <w:ind w:left="1440"/>
        <w:jc w:val="both"/>
        <w:rPr>
          <w:rFonts w:cs="B Nazanin"/>
          <w:b/>
          <w:bCs/>
          <w:sz w:val="24"/>
          <w:szCs w:val="24"/>
        </w:rPr>
      </w:pPr>
    </w:p>
    <w:p w:rsidR="00D13028" w:rsidRDefault="00D13028" w:rsidP="00D13028">
      <w:pPr>
        <w:pStyle w:val="ListParagraph"/>
        <w:ind w:left="1080"/>
        <w:jc w:val="both"/>
        <w:rPr>
          <w:rFonts w:cs="B Nazanin"/>
          <w:b/>
          <w:bCs/>
          <w:sz w:val="24"/>
          <w:szCs w:val="24"/>
          <w:rtl/>
        </w:rPr>
      </w:pPr>
    </w:p>
    <w:p w:rsidR="00025192" w:rsidRDefault="00E97D6D" w:rsidP="003E543D">
      <w:pPr>
        <w:pStyle w:val="ListParagraph"/>
        <w:ind w:left="-64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ماده</w:t>
      </w:r>
      <w:r w:rsidR="00A77B99">
        <w:rPr>
          <w:rFonts w:cs="B Nazanin" w:hint="cs"/>
          <w:b/>
          <w:bCs/>
          <w:sz w:val="24"/>
          <w:szCs w:val="24"/>
          <w:rtl/>
        </w:rPr>
        <w:t>6</w:t>
      </w:r>
      <w:r w:rsidR="00134D90" w:rsidRPr="00D13028">
        <w:rPr>
          <w:rFonts w:cs="B Nazanin" w:hint="cs"/>
          <w:b/>
          <w:bCs/>
          <w:sz w:val="24"/>
          <w:szCs w:val="24"/>
          <w:rtl/>
        </w:rPr>
        <w:t>-</w:t>
      </w:r>
      <w:r w:rsidR="00545A41" w:rsidRPr="00D13028">
        <w:rPr>
          <w:rFonts w:cs="B Nazanin" w:hint="cs"/>
          <w:b/>
          <w:bCs/>
          <w:sz w:val="24"/>
          <w:szCs w:val="24"/>
          <w:rtl/>
        </w:rPr>
        <w:t xml:space="preserve">مالکیت فکری و معنوی </w:t>
      </w:r>
      <w:r w:rsidR="007F20DF">
        <w:rPr>
          <w:rFonts w:cs="B Nazanin" w:hint="cs"/>
          <w:b/>
          <w:bCs/>
          <w:sz w:val="24"/>
          <w:szCs w:val="24"/>
          <w:rtl/>
        </w:rPr>
        <w:t>پایان‌نامه</w:t>
      </w:r>
      <w:r w:rsidR="00545A41" w:rsidRPr="00D13028">
        <w:rPr>
          <w:rFonts w:cs="B Nazanin" w:hint="cs"/>
          <w:b/>
          <w:bCs/>
          <w:sz w:val="24"/>
          <w:szCs w:val="24"/>
          <w:rtl/>
        </w:rPr>
        <w:t xml:space="preserve"> های </w:t>
      </w:r>
      <w:r w:rsidR="008A741B">
        <w:rPr>
          <w:rFonts w:cs="B Nazanin" w:hint="cs"/>
          <w:b/>
          <w:bCs/>
          <w:sz w:val="24"/>
          <w:szCs w:val="24"/>
          <w:rtl/>
        </w:rPr>
        <w:t>محصول‌محور</w:t>
      </w:r>
      <w:r w:rsidR="00025192">
        <w:rPr>
          <w:rFonts w:cs="B Nazanin" w:hint="cs"/>
          <w:sz w:val="24"/>
          <w:szCs w:val="24"/>
          <w:rtl/>
        </w:rPr>
        <w:t xml:space="preserve"> </w:t>
      </w:r>
    </w:p>
    <w:p w:rsidR="00604A93" w:rsidRDefault="00E97D6D" w:rsidP="00A77B99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="00A77B99">
        <w:rPr>
          <w:rFonts w:cs="B Nazanin" w:hint="cs"/>
          <w:sz w:val="24"/>
          <w:szCs w:val="24"/>
          <w:rtl/>
        </w:rPr>
        <w:t>6</w:t>
      </w:r>
      <w:r w:rsidR="00604A93" w:rsidRPr="00E97D6D">
        <w:rPr>
          <w:rFonts w:cs="B Nazanin"/>
          <w:sz w:val="24"/>
          <w:szCs w:val="24"/>
          <w:rtl/>
        </w:rPr>
        <w:t xml:space="preserve">نظر به حمایت دانشگاه در مسیر تولید فناوری، مالکیت فکری محصول حاصل از </w:t>
      </w:r>
      <w:r w:rsidR="007F20DF">
        <w:rPr>
          <w:rFonts w:cs="B Nazanin"/>
          <w:sz w:val="24"/>
          <w:szCs w:val="24"/>
          <w:rtl/>
        </w:rPr>
        <w:t>پایان‌نامه</w:t>
      </w:r>
      <w:r w:rsidR="00604A93" w:rsidRPr="00E97D6D">
        <w:rPr>
          <w:rFonts w:cs="B Nazanin"/>
          <w:sz w:val="24"/>
          <w:szCs w:val="24"/>
          <w:rtl/>
        </w:rPr>
        <w:t xml:space="preserve"> در چارچوب قوانین و خط</w:t>
      </w:r>
      <w:r w:rsidR="00604A93" w:rsidRPr="00E97D6D">
        <w:rPr>
          <w:rFonts w:cs="B Nazanin"/>
          <w:sz w:val="24"/>
          <w:szCs w:val="24"/>
        </w:rPr>
        <w:t xml:space="preserve"> </w:t>
      </w:r>
      <w:r w:rsidR="00604A93" w:rsidRPr="00E97D6D">
        <w:rPr>
          <w:rFonts w:cs="B Nazanin"/>
          <w:sz w:val="24"/>
          <w:szCs w:val="24"/>
          <w:rtl/>
        </w:rPr>
        <w:t>مشیهای حوزه مالکیت فکری و نوآوری وزارت محترم بهداشت و کمیته مالکیت فکری و نوآوری دانشگاه تعیین خواهد شد</w:t>
      </w:r>
      <w:r w:rsidR="00604A93" w:rsidRPr="00E97D6D">
        <w:rPr>
          <w:rFonts w:cs="B Nazanin"/>
          <w:sz w:val="24"/>
          <w:szCs w:val="24"/>
        </w:rPr>
        <w:t>.</w:t>
      </w:r>
    </w:p>
    <w:p w:rsidR="00E500E2" w:rsidRDefault="00D90A76" w:rsidP="00705B09">
      <w:pPr>
        <w:jc w:val="both"/>
        <w:rPr>
          <w:rFonts w:cs="B Nazanin"/>
          <w:sz w:val="24"/>
          <w:szCs w:val="24"/>
          <w:rtl/>
        </w:rPr>
      </w:pPr>
      <w:r w:rsidRPr="00C8410B">
        <w:rPr>
          <w:rFonts w:ascii="Times New Roman" w:hAnsi="Times New Roman" w:cs="Times New Roman" w:hint="cs"/>
          <w:sz w:val="24"/>
          <w:szCs w:val="24"/>
          <w:rtl/>
        </w:rPr>
        <w:t>•</w:t>
      </w:r>
      <w:r w:rsidR="00EB130F" w:rsidRPr="00C8410B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0E18D7" w:rsidRPr="00C8410B">
        <w:rPr>
          <w:rFonts w:cs="2  Nazanin" w:hint="cs"/>
          <w:sz w:val="24"/>
          <w:szCs w:val="24"/>
          <w:rtl/>
        </w:rPr>
        <w:t xml:space="preserve">این شیوه نامه با </w:t>
      </w:r>
      <w:r w:rsidR="00367F89" w:rsidRPr="00C8410B">
        <w:rPr>
          <w:rFonts w:cs="2  Nazanin" w:hint="cs"/>
          <w:sz w:val="24"/>
          <w:szCs w:val="24"/>
          <w:rtl/>
        </w:rPr>
        <w:t>6</w:t>
      </w:r>
      <w:r w:rsidR="000E18D7" w:rsidRPr="00C8410B">
        <w:rPr>
          <w:rFonts w:cs="2  Nazanin" w:hint="cs"/>
          <w:sz w:val="24"/>
          <w:szCs w:val="24"/>
          <w:rtl/>
        </w:rPr>
        <w:t xml:space="preserve">  ماده و </w:t>
      </w:r>
      <w:r w:rsidR="00321F5D" w:rsidRPr="00C8410B">
        <w:rPr>
          <w:rFonts w:cs="2  Nazanin" w:hint="cs"/>
          <w:sz w:val="24"/>
          <w:szCs w:val="24"/>
          <w:rtl/>
        </w:rPr>
        <w:t>2</w:t>
      </w:r>
      <w:r w:rsidR="00367F89" w:rsidRPr="00C8410B">
        <w:rPr>
          <w:rFonts w:cs="2  Nazanin" w:hint="cs"/>
          <w:sz w:val="24"/>
          <w:szCs w:val="24"/>
          <w:rtl/>
        </w:rPr>
        <w:t>3</w:t>
      </w:r>
      <w:r w:rsidR="000E18D7" w:rsidRPr="00C8410B">
        <w:rPr>
          <w:rFonts w:cs="2  Nazanin" w:hint="cs"/>
          <w:sz w:val="24"/>
          <w:szCs w:val="24"/>
          <w:rtl/>
        </w:rPr>
        <w:t xml:space="preserve"> بند و </w:t>
      </w:r>
      <w:r w:rsidR="00DE2484" w:rsidRPr="00C8410B">
        <w:rPr>
          <w:rFonts w:cs="2  Nazanin" w:hint="cs"/>
          <w:sz w:val="24"/>
          <w:szCs w:val="24"/>
          <w:rtl/>
        </w:rPr>
        <w:t>5</w:t>
      </w:r>
      <w:r w:rsidR="000E18D7" w:rsidRPr="00C8410B">
        <w:rPr>
          <w:rFonts w:cs="2  Nazanin" w:hint="cs"/>
          <w:sz w:val="24"/>
          <w:szCs w:val="24"/>
          <w:rtl/>
        </w:rPr>
        <w:t xml:space="preserve"> تبصره در آبان سال 1401 مصوب گردیده است </w:t>
      </w:r>
      <w:r w:rsidR="0067726A" w:rsidRPr="00C8410B">
        <w:rPr>
          <w:rFonts w:cs="2  Nazanin" w:hint="cs"/>
          <w:sz w:val="24"/>
          <w:szCs w:val="24"/>
          <w:rtl/>
        </w:rPr>
        <w:t xml:space="preserve">و درآبان 1403 مجددا" بازنگری شده و در 6 ماده و </w:t>
      </w:r>
      <w:r w:rsidR="00705B09" w:rsidRPr="00C8410B">
        <w:rPr>
          <w:rFonts w:cs="2  Nazanin" w:hint="cs"/>
          <w:sz w:val="24"/>
          <w:szCs w:val="24"/>
          <w:rtl/>
        </w:rPr>
        <w:t>20</w:t>
      </w:r>
      <w:r w:rsidR="0067726A" w:rsidRPr="00C8410B">
        <w:rPr>
          <w:rFonts w:cs="2  Nazanin" w:hint="cs"/>
          <w:sz w:val="24"/>
          <w:szCs w:val="24"/>
          <w:rtl/>
        </w:rPr>
        <w:t xml:space="preserve"> بند و</w:t>
      </w:r>
      <w:r w:rsidR="00367F89" w:rsidRPr="00C8410B">
        <w:rPr>
          <w:rFonts w:cs="2  Nazanin" w:hint="cs"/>
          <w:sz w:val="24"/>
          <w:szCs w:val="24"/>
          <w:rtl/>
        </w:rPr>
        <w:t xml:space="preserve">5 </w:t>
      </w:r>
      <w:r w:rsidR="00241DAD" w:rsidRPr="00C8410B">
        <w:rPr>
          <w:rFonts w:cs="2  Nazanin" w:hint="cs"/>
          <w:sz w:val="24"/>
          <w:szCs w:val="24"/>
          <w:rtl/>
        </w:rPr>
        <w:t xml:space="preserve"> </w:t>
      </w:r>
      <w:r w:rsidR="0067726A" w:rsidRPr="00C8410B">
        <w:rPr>
          <w:rFonts w:cs="2  Nazanin" w:hint="cs"/>
          <w:sz w:val="24"/>
          <w:szCs w:val="24"/>
          <w:rtl/>
        </w:rPr>
        <w:t xml:space="preserve">تبصره مجددا" شورای پژوهشی دانشکده </w:t>
      </w:r>
      <w:r w:rsidR="001D2E54" w:rsidRPr="00C8410B">
        <w:rPr>
          <w:rFonts w:cs="2  Nazanin" w:hint="cs"/>
          <w:sz w:val="24"/>
          <w:szCs w:val="24"/>
          <w:rtl/>
        </w:rPr>
        <w:t>به تصویب رسیده است</w:t>
      </w:r>
      <w:r w:rsidR="001D2E54">
        <w:rPr>
          <w:rFonts w:cs="2  Nazanin" w:hint="cs"/>
          <w:sz w:val="24"/>
          <w:szCs w:val="24"/>
          <w:rtl/>
        </w:rPr>
        <w:t xml:space="preserve"> و </w:t>
      </w:r>
      <w:r w:rsidR="001D2E54" w:rsidRPr="002C518E">
        <w:rPr>
          <w:rFonts w:ascii="Times New Roman" w:hAnsi="Times New Roman" w:cs="2  Nazanin" w:hint="cs"/>
          <w:rtl/>
        </w:rPr>
        <w:t>پس از دو سال مو</w:t>
      </w:r>
      <w:r w:rsidR="001D2E54">
        <w:rPr>
          <w:rFonts w:ascii="Times New Roman" w:hAnsi="Times New Roman" w:cs="2  Nazanin" w:hint="cs"/>
          <w:rtl/>
        </w:rPr>
        <w:t>رد ارزیابی و بروز رسانی مجدد قرار می‌</w:t>
      </w:r>
      <w:r w:rsidR="001D2E54" w:rsidRPr="002C518E">
        <w:rPr>
          <w:rFonts w:ascii="Times New Roman" w:hAnsi="Times New Roman" w:cs="2  Nazanin" w:hint="cs"/>
          <w:rtl/>
        </w:rPr>
        <w:t>گیرد.</w:t>
      </w:r>
      <w:r w:rsidR="00E500E2">
        <w:rPr>
          <w:rFonts w:cs="B Nazanin" w:hint="cs"/>
          <w:sz w:val="24"/>
          <w:szCs w:val="24"/>
          <w:rtl/>
        </w:rPr>
        <w:t xml:space="preserve">       </w:t>
      </w:r>
    </w:p>
    <w:p w:rsidR="00554E95" w:rsidRDefault="0071263E" w:rsidP="00E009BD">
      <w:pPr>
        <w:jc w:val="both"/>
      </w:pPr>
      <w:r>
        <w:rPr>
          <w:rFonts w:cs="B Nazanin" w:hint="cs"/>
          <w:sz w:val="24"/>
          <w:szCs w:val="24"/>
          <w:rtl/>
        </w:rPr>
        <w:t xml:space="preserve">                     </w:t>
      </w:r>
      <w:r w:rsidR="0012652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</w:p>
    <w:sectPr w:rsidR="00554E95" w:rsidSect="005B0546">
      <w:pgSz w:w="11906" w:h="16838"/>
      <w:pgMar w:top="709" w:right="1440" w:bottom="709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00" w:rsidRDefault="00437700" w:rsidP="005B0546">
      <w:pPr>
        <w:spacing w:after="0" w:line="240" w:lineRule="auto"/>
      </w:pPr>
      <w:r>
        <w:separator/>
      </w:r>
    </w:p>
  </w:endnote>
  <w:endnote w:type="continuationSeparator" w:id="0">
    <w:p w:rsidR="00437700" w:rsidRDefault="00437700" w:rsidP="005B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00" w:rsidRDefault="00437700" w:rsidP="005B0546">
      <w:pPr>
        <w:spacing w:after="0" w:line="240" w:lineRule="auto"/>
      </w:pPr>
      <w:r>
        <w:separator/>
      </w:r>
    </w:p>
  </w:footnote>
  <w:footnote w:type="continuationSeparator" w:id="0">
    <w:p w:rsidR="00437700" w:rsidRDefault="00437700" w:rsidP="005B0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5AF3"/>
    <w:multiLevelType w:val="hybridMultilevel"/>
    <w:tmpl w:val="2E200CEC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" w15:restartNumberingAfterBreak="0">
    <w:nsid w:val="0B4C267A"/>
    <w:multiLevelType w:val="hybridMultilevel"/>
    <w:tmpl w:val="AA0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B2E"/>
    <w:multiLevelType w:val="hybridMultilevel"/>
    <w:tmpl w:val="ADFE8790"/>
    <w:lvl w:ilvl="0" w:tplc="2A64A482">
      <w:numFmt w:val="bullet"/>
      <w:lvlText w:val="-"/>
      <w:lvlJc w:val="left"/>
      <w:pPr>
        <w:ind w:left="11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F29394D"/>
    <w:multiLevelType w:val="hybridMultilevel"/>
    <w:tmpl w:val="05C46BD8"/>
    <w:lvl w:ilvl="0" w:tplc="335CDBC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B0DE6"/>
    <w:multiLevelType w:val="hybridMultilevel"/>
    <w:tmpl w:val="62BE96A8"/>
    <w:lvl w:ilvl="0" w:tplc="FF6ECF18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3104"/>
    <w:multiLevelType w:val="hybridMultilevel"/>
    <w:tmpl w:val="A3523292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A86F10"/>
    <w:multiLevelType w:val="hybridMultilevel"/>
    <w:tmpl w:val="32EE54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C13D56"/>
    <w:multiLevelType w:val="hybridMultilevel"/>
    <w:tmpl w:val="770479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042CC"/>
    <w:multiLevelType w:val="hybridMultilevel"/>
    <w:tmpl w:val="6094A47A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DE32079"/>
    <w:multiLevelType w:val="hybridMultilevel"/>
    <w:tmpl w:val="5232ACDE"/>
    <w:lvl w:ilvl="0" w:tplc="6D1C5EC6">
      <w:numFmt w:val="bullet"/>
      <w:lvlText w:val="-"/>
      <w:lvlJc w:val="left"/>
      <w:pPr>
        <w:ind w:left="11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7002B8"/>
    <w:multiLevelType w:val="hybridMultilevel"/>
    <w:tmpl w:val="A762F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FCF160">
      <w:numFmt w:val="bullet"/>
      <w:lvlText w:val="-"/>
      <w:lvlJc w:val="left"/>
      <w:pPr>
        <w:ind w:left="1440" w:hanging="360"/>
      </w:pPr>
      <w:rPr>
        <w:rFonts w:ascii="Calibri" w:eastAsiaTheme="minorHAns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11482"/>
    <w:multiLevelType w:val="hybridMultilevel"/>
    <w:tmpl w:val="741E215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3B363E9"/>
    <w:multiLevelType w:val="multilevel"/>
    <w:tmpl w:val="A768D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A282668"/>
    <w:multiLevelType w:val="hybridMultilevel"/>
    <w:tmpl w:val="40FC7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C5087"/>
    <w:multiLevelType w:val="multilevel"/>
    <w:tmpl w:val="3E12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636B2"/>
    <w:multiLevelType w:val="hybridMultilevel"/>
    <w:tmpl w:val="042A0CFA"/>
    <w:lvl w:ilvl="0" w:tplc="0409000F">
      <w:start w:val="1"/>
      <w:numFmt w:val="decimal"/>
      <w:lvlText w:val="%1."/>
      <w:lvlJc w:val="left"/>
      <w:pPr>
        <w:ind w:left="1241" w:hanging="360"/>
      </w:pPr>
    </w:lvl>
    <w:lvl w:ilvl="1" w:tplc="04090019" w:tentative="1">
      <w:start w:val="1"/>
      <w:numFmt w:val="lowerLetter"/>
      <w:lvlText w:val="%2."/>
      <w:lvlJc w:val="left"/>
      <w:pPr>
        <w:ind w:left="1961" w:hanging="360"/>
      </w:pPr>
    </w:lvl>
    <w:lvl w:ilvl="2" w:tplc="0409001B" w:tentative="1">
      <w:start w:val="1"/>
      <w:numFmt w:val="lowerRoman"/>
      <w:lvlText w:val="%3."/>
      <w:lvlJc w:val="right"/>
      <w:pPr>
        <w:ind w:left="2681" w:hanging="180"/>
      </w:pPr>
    </w:lvl>
    <w:lvl w:ilvl="3" w:tplc="0409000F" w:tentative="1">
      <w:start w:val="1"/>
      <w:numFmt w:val="decimal"/>
      <w:lvlText w:val="%4."/>
      <w:lvlJc w:val="left"/>
      <w:pPr>
        <w:ind w:left="3401" w:hanging="360"/>
      </w:pPr>
    </w:lvl>
    <w:lvl w:ilvl="4" w:tplc="04090019" w:tentative="1">
      <w:start w:val="1"/>
      <w:numFmt w:val="lowerLetter"/>
      <w:lvlText w:val="%5."/>
      <w:lvlJc w:val="left"/>
      <w:pPr>
        <w:ind w:left="4121" w:hanging="360"/>
      </w:pPr>
    </w:lvl>
    <w:lvl w:ilvl="5" w:tplc="0409001B" w:tentative="1">
      <w:start w:val="1"/>
      <w:numFmt w:val="lowerRoman"/>
      <w:lvlText w:val="%6."/>
      <w:lvlJc w:val="right"/>
      <w:pPr>
        <w:ind w:left="4841" w:hanging="180"/>
      </w:pPr>
    </w:lvl>
    <w:lvl w:ilvl="6" w:tplc="0409000F" w:tentative="1">
      <w:start w:val="1"/>
      <w:numFmt w:val="decimal"/>
      <w:lvlText w:val="%7."/>
      <w:lvlJc w:val="left"/>
      <w:pPr>
        <w:ind w:left="5561" w:hanging="360"/>
      </w:pPr>
    </w:lvl>
    <w:lvl w:ilvl="7" w:tplc="04090019" w:tentative="1">
      <w:start w:val="1"/>
      <w:numFmt w:val="lowerLetter"/>
      <w:lvlText w:val="%8."/>
      <w:lvlJc w:val="left"/>
      <w:pPr>
        <w:ind w:left="6281" w:hanging="360"/>
      </w:pPr>
    </w:lvl>
    <w:lvl w:ilvl="8" w:tplc="0409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6" w15:restartNumberingAfterBreak="0">
    <w:nsid w:val="55BD06A8"/>
    <w:multiLevelType w:val="multilevel"/>
    <w:tmpl w:val="282C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E4A5A"/>
    <w:multiLevelType w:val="multilevel"/>
    <w:tmpl w:val="38D6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CA5B2D"/>
    <w:multiLevelType w:val="hybridMultilevel"/>
    <w:tmpl w:val="2C5401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E78AB"/>
    <w:multiLevelType w:val="hybridMultilevel"/>
    <w:tmpl w:val="C098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36A92"/>
    <w:multiLevelType w:val="multilevel"/>
    <w:tmpl w:val="7B1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A0F16"/>
    <w:multiLevelType w:val="multilevel"/>
    <w:tmpl w:val="FF9E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686B77"/>
    <w:multiLevelType w:val="hybridMultilevel"/>
    <w:tmpl w:val="F552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C0CE4"/>
    <w:multiLevelType w:val="multilevel"/>
    <w:tmpl w:val="4FF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D519B"/>
    <w:multiLevelType w:val="hybridMultilevel"/>
    <w:tmpl w:val="1160F078"/>
    <w:lvl w:ilvl="0" w:tplc="366E7A9C"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A54242"/>
    <w:multiLevelType w:val="multilevel"/>
    <w:tmpl w:val="288043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4E07B53"/>
    <w:multiLevelType w:val="multilevel"/>
    <w:tmpl w:val="D4C6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E3C12"/>
    <w:multiLevelType w:val="hybridMultilevel"/>
    <w:tmpl w:val="9BF69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546E4"/>
    <w:multiLevelType w:val="hybridMultilevel"/>
    <w:tmpl w:val="22A0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22"/>
  </w:num>
  <w:num w:numId="4">
    <w:abstractNumId w:val="5"/>
  </w:num>
  <w:num w:numId="5">
    <w:abstractNumId w:val="6"/>
  </w:num>
  <w:num w:numId="6">
    <w:abstractNumId w:val="13"/>
  </w:num>
  <w:num w:numId="7">
    <w:abstractNumId w:val="21"/>
  </w:num>
  <w:num w:numId="8">
    <w:abstractNumId w:val="14"/>
  </w:num>
  <w:num w:numId="9">
    <w:abstractNumId w:val="16"/>
  </w:num>
  <w:num w:numId="10">
    <w:abstractNumId w:val="26"/>
  </w:num>
  <w:num w:numId="11">
    <w:abstractNumId w:val="20"/>
  </w:num>
  <w:num w:numId="12">
    <w:abstractNumId w:val="23"/>
  </w:num>
  <w:num w:numId="13">
    <w:abstractNumId w:val="17"/>
  </w:num>
  <w:num w:numId="14">
    <w:abstractNumId w:val="9"/>
  </w:num>
  <w:num w:numId="15">
    <w:abstractNumId w:val="11"/>
  </w:num>
  <w:num w:numId="16">
    <w:abstractNumId w:val="2"/>
  </w:num>
  <w:num w:numId="17">
    <w:abstractNumId w:val="8"/>
  </w:num>
  <w:num w:numId="18">
    <w:abstractNumId w:val="10"/>
  </w:num>
  <w:num w:numId="19">
    <w:abstractNumId w:val="27"/>
  </w:num>
  <w:num w:numId="20">
    <w:abstractNumId w:val="3"/>
  </w:num>
  <w:num w:numId="21">
    <w:abstractNumId w:val="7"/>
  </w:num>
  <w:num w:numId="22">
    <w:abstractNumId w:val="1"/>
  </w:num>
  <w:num w:numId="23">
    <w:abstractNumId w:val="0"/>
  </w:num>
  <w:num w:numId="24">
    <w:abstractNumId w:val="24"/>
  </w:num>
  <w:num w:numId="25">
    <w:abstractNumId w:val="15"/>
  </w:num>
  <w:num w:numId="26">
    <w:abstractNumId w:val="18"/>
  </w:num>
  <w:num w:numId="27">
    <w:abstractNumId w:val="25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88"/>
    <w:rsid w:val="00000738"/>
    <w:rsid w:val="00002A5D"/>
    <w:rsid w:val="0001171D"/>
    <w:rsid w:val="00015EE5"/>
    <w:rsid w:val="00022D35"/>
    <w:rsid w:val="00025192"/>
    <w:rsid w:val="000303A3"/>
    <w:rsid w:val="000467F9"/>
    <w:rsid w:val="00052108"/>
    <w:rsid w:val="000528E5"/>
    <w:rsid w:val="0005593F"/>
    <w:rsid w:val="00056DED"/>
    <w:rsid w:val="00075CE9"/>
    <w:rsid w:val="00075D2A"/>
    <w:rsid w:val="000933BB"/>
    <w:rsid w:val="000A16E4"/>
    <w:rsid w:val="000C323A"/>
    <w:rsid w:val="000D0159"/>
    <w:rsid w:val="000D7C4A"/>
    <w:rsid w:val="000E09C3"/>
    <w:rsid w:val="000E0B0B"/>
    <w:rsid w:val="000E18D7"/>
    <w:rsid w:val="001154D0"/>
    <w:rsid w:val="00126196"/>
    <w:rsid w:val="00126527"/>
    <w:rsid w:val="0012703F"/>
    <w:rsid w:val="00134D90"/>
    <w:rsid w:val="00134F37"/>
    <w:rsid w:val="00137E7E"/>
    <w:rsid w:val="00142334"/>
    <w:rsid w:val="00145D2B"/>
    <w:rsid w:val="00155FE4"/>
    <w:rsid w:val="0016019B"/>
    <w:rsid w:val="0017600D"/>
    <w:rsid w:val="00176757"/>
    <w:rsid w:val="001859A2"/>
    <w:rsid w:val="001A6F13"/>
    <w:rsid w:val="001B20A6"/>
    <w:rsid w:val="001B76E7"/>
    <w:rsid w:val="001C0BB5"/>
    <w:rsid w:val="001C288D"/>
    <w:rsid w:val="001C413E"/>
    <w:rsid w:val="001C6941"/>
    <w:rsid w:val="001C7410"/>
    <w:rsid w:val="001D2E54"/>
    <w:rsid w:val="001D345E"/>
    <w:rsid w:val="001D402B"/>
    <w:rsid w:val="001D64E2"/>
    <w:rsid w:val="001F60ED"/>
    <w:rsid w:val="00200147"/>
    <w:rsid w:val="00233044"/>
    <w:rsid w:val="00237471"/>
    <w:rsid w:val="00241DAD"/>
    <w:rsid w:val="0024574E"/>
    <w:rsid w:val="002466FB"/>
    <w:rsid w:val="00263EB3"/>
    <w:rsid w:val="0027559B"/>
    <w:rsid w:val="002B07A8"/>
    <w:rsid w:val="002C3C0E"/>
    <w:rsid w:val="002C3C91"/>
    <w:rsid w:val="002C612B"/>
    <w:rsid w:val="003107A5"/>
    <w:rsid w:val="00321F5D"/>
    <w:rsid w:val="00336296"/>
    <w:rsid w:val="00343CFA"/>
    <w:rsid w:val="00347B65"/>
    <w:rsid w:val="00351F72"/>
    <w:rsid w:val="003616CA"/>
    <w:rsid w:val="003636C5"/>
    <w:rsid w:val="0036523B"/>
    <w:rsid w:val="00367F89"/>
    <w:rsid w:val="003746FB"/>
    <w:rsid w:val="00392FE1"/>
    <w:rsid w:val="00396179"/>
    <w:rsid w:val="003D0268"/>
    <w:rsid w:val="003E543D"/>
    <w:rsid w:val="003F3173"/>
    <w:rsid w:val="003F51CE"/>
    <w:rsid w:val="004000DD"/>
    <w:rsid w:val="00401D4E"/>
    <w:rsid w:val="00405D13"/>
    <w:rsid w:val="0041027D"/>
    <w:rsid w:val="004143C1"/>
    <w:rsid w:val="004359AF"/>
    <w:rsid w:val="00437700"/>
    <w:rsid w:val="0044265E"/>
    <w:rsid w:val="004459F2"/>
    <w:rsid w:val="00457733"/>
    <w:rsid w:val="00457AC5"/>
    <w:rsid w:val="00467DCF"/>
    <w:rsid w:val="00471D0A"/>
    <w:rsid w:val="004730E7"/>
    <w:rsid w:val="004810D3"/>
    <w:rsid w:val="00497DE1"/>
    <w:rsid w:val="004A59D6"/>
    <w:rsid w:val="004C684A"/>
    <w:rsid w:val="004D044F"/>
    <w:rsid w:val="004D3BAA"/>
    <w:rsid w:val="004D5630"/>
    <w:rsid w:val="004D7FA9"/>
    <w:rsid w:val="004E3767"/>
    <w:rsid w:val="004F5F9A"/>
    <w:rsid w:val="004F750C"/>
    <w:rsid w:val="00501EE7"/>
    <w:rsid w:val="005268BB"/>
    <w:rsid w:val="00545A41"/>
    <w:rsid w:val="00547974"/>
    <w:rsid w:val="00554E95"/>
    <w:rsid w:val="00565D03"/>
    <w:rsid w:val="00572EC1"/>
    <w:rsid w:val="00573FE9"/>
    <w:rsid w:val="005760AF"/>
    <w:rsid w:val="00592104"/>
    <w:rsid w:val="0059708B"/>
    <w:rsid w:val="005A7450"/>
    <w:rsid w:val="005B0546"/>
    <w:rsid w:val="005B7F0D"/>
    <w:rsid w:val="005C52B5"/>
    <w:rsid w:val="005D50A8"/>
    <w:rsid w:val="005E3D44"/>
    <w:rsid w:val="005F185A"/>
    <w:rsid w:val="005F3112"/>
    <w:rsid w:val="005F437B"/>
    <w:rsid w:val="00604A93"/>
    <w:rsid w:val="006246A2"/>
    <w:rsid w:val="00644ABF"/>
    <w:rsid w:val="00650F8E"/>
    <w:rsid w:val="00652BE6"/>
    <w:rsid w:val="00655BCB"/>
    <w:rsid w:val="00660495"/>
    <w:rsid w:val="0067726A"/>
    <w:rsid w:val="00681268"/>
    <w:rsid w:val="006A33F5"/>
    <w:rsid w:val="006B196F"/>
    <w:rsid w:val="006B234B"/>
    <w:rsid w:val="006B28B9"/>
    <w:rsid w:val="006C21A8"/>
    <w:rsid w:val="006E5F04"/>
    <w:rsid w:val="006F6CDE"/>
    <w:rsid w:val="00701699"/>
    <w:rsid w:val="00701FA6"/>
    <w:rsid w:val="00703378"/>
    <w:rsid w:val="00704EF9"/>
    <w:rsid w:val="00705B09"/>
    <w:rsid w:val="0071263E"/>
    <w:rsid w:val="007247D4"/>
    <w:rsid w:val="00726FEC"/>
    <w:rsid w:val="00727220"/>
    <w:rsid w:val="007319A9"/>
    <w:rsid w:val="007332A9"/>
    <w:rsid w:val="007454D5"/>
    <w:rsid w:val="00750293"/>
    <w:rsid w:val="007906C3"/>
    <w:rsid w:val="007A2570"/>
    <w:rsid w:val="007A374F"/>
    <w:rsid w:val="007B6BD3"/>
    <w:rsid w:val="007D2298"/>
    <w:rsid w:val="007D544F"/>
    <w:rsid w:val="007D6632"/>
    <w:rsid w:val="007E3FD6"/>
    <w:rsid w:val="007F20DF"/>
    <w:rsid w:val="00811FC7"/>
    <w:rsid w:val="008201DC"/>
    <w:rsid w:val="00831A67"/>
    <w:rsid w:val="00863657"/>
    <w:rsid w:val="00875F08"/>
    <w:rsid w:val="00877FA1"/>
    <w:rsid w:val="008A51BF"/>
    <w:rsid w:val="008A5537"/>
    <w:rsid w:val="008A741B"/>
    <w:rsid w:val="008B2740"/>
    <w:rsid w:val="008B4559"/>
    <w:rsid w:val="008D33AC"/>
    <w:rsid w:val="00912A00"/>
    <w:rsid w:val="00915437"/>
    <w:rsid w:val="00920381"/>
    <w:rsid w:val="00920EE2"/>
    <w:rsid w:val="00935D3F"/>
    <w:rsid w:val="00940E7F"/>
    <w:rsid w:val="0094790D"/>
    <w:rsid w:val="00950CE3"/>
    <w:rsid w:val="00952EFC"/>
    <w:rsid w:val="00953430"/>
    <w:rsid w:val="009563D3"/>
    <w:rsid w:val="00972996"/>
    <w:rsid w:val="009765F4"/>
    <w:rsid w:val="0098655F"/>
    <w:rsid w:val="009961A3"/>
    <w:rsid w:val="009A0FD8"/>
    <w:rsid w:val="009D00AD"/>
    <w:rsid w:val="00A011AC"/>
    <w:rsid w:val="00A02095"/>
    <w:rsid w:val="00A13966"/>
    <w:rsid w:val="00A159D4"/>
    <w:rsid w:val="00A23DD7"/>
    <w:rsid w:val="00A272FD"/>
    <w:rsid w:val="00A46A75"/>
    <w:rsid w:val="00A46DF3"/>
    <w:rsid w:val="00A535DC"/>
    <w:rsid w:val="00A5658B"/>
    <w:rsid w:val="00A669D1"/>
    <w:rsid w:val="00A77B99"/>
    <w:rsid w:val="00A92508"/>
    <w:rsid w:val="00AA2614"/>
    <w:rsid w:val="00AA64B4"/>
    <w:rsid w:val="00AC728D"/>
    <w:rsid w:val="00AE051B"/>
    <w:rsid w:val="00AE195F"/>
    <w:rsid w:val="00AF5992"/>
    <w:rsid w:val="00B07541"/>
    <w:rsid w:val="00B16478"/>
    <w:rsid w:val="00B2630E"/>
    <w:rsid w:val="00B41661"/>
    <w:rsid w:val="00B45C25"/>
    <w:rsid w:val="00B60F77"/>
    <w:rsid w:val="00B73210"/>
    <w:rsid w:val="00BA43EC"/>
    <w:rsid w:val="00BB7958"/>
    <w:rsid w:val="00BD3349"/>
    <w:rsid w:val="00BD7946"/>
    <w:rsid w:val="00BF57AA"/>
    <w:rsid w:val="00BF5F12"/>
    <w:rsid w:val="00C0501B"/>
    <w:rsid w:val="00C30B2A"/>
    <w:rsid w:val="00C36585"/>
    <w:rsid w:val="00C672A5"/>
    <w:rsid w:val="00C7101C"/>
    <w:rsid w:val="00C8410B"/>
    <w:rsid w:val="00C90413"/>
    <w:rsid w:val="00C93679"/>
    <w:rsid w:val="00C9695A"/>
    <w:rsid w:val="00CA7166"/>
    <w:rsid w:val="00CB294C"/>
    <w:rsid w:val="00CD664D"/>
    <w:rsid w:val="00D06313"/>
    <w:rsid w:val="00D13028"/>
    <w:rsid w:val="00D23788"/>
    <w:rsid w:val="00D326A5"/>
    <w:rsid w:val="00D60379"/>
    <w:rsid w:val="00D62470"/>
    <w:rsid w:val="00D8536D"/>
    <w:rsid w:val="00D90A76"/>
    <w:rsid w:val="00DC7AB3"/>
    <w:rsid w:val="00DE2484"/>
    <w:rsid w:val="00DF117E"/>
    <w:rsid w:val="00E009BD"/>
    <w:rsid w:val="00E117C4"/>
    <w:rsid w:val="00E12C1A"/>
    <w:rsid w:val="00E21245"/>
    <w:rsid w:val="00E500E2"/>
    <w:rsid w:val="00E517A3"/>
    <w:rsid w:val="00E97D6D"/>
    <w:rsid w:val="00EA7ADF"/>
    <w:rsid w:val="00EB130F"/>
    <w:rsid w:val="00EE2D35"/>
    <w:rsid w:val="00EF54A1"/>
    <w:rsid w:val="00EF6667"/>
    <w:rsid w:val="00EF7360"/>
    <w:rsid w:val="00EF7476"/>
    <w:rsid w:val="00F213E3"/>
    <w:rsid w:val="00F25EC3"/>
    <w:rsid w:val="00F32F30"/>
    <w:rsid w:val="00F431BA"/>
    <w:rsid w:val="00F43424"/>
    <w:rsid w:val="00F64098"/>
    <w:rsid w:val="00F91D81"/>
    <w:rsid w:val="00FB19DB"/>
    <w:rsid w:val="00FD51BD"/>
    <w:rsid w:val="00FD6D16"/>
    <w:rsid w:val="00F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6D87C-6646-495D-8CA8-A16BFBF1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B7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6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D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6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76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424"/>
    <w:pPr>
      <w:ind w:left="720"/>
      <w:contextualSpacing/>
    </w:pPr>
  </w:style>
  <w:style w:type="table" w:styleId="TableGrid">
    <w:name w:val="Table Grid"/>
    <w:basedOn w:val="TableNormal"/>
    <w:uiPriority w:val="59"/>
    <w:rsid w:val="00C9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46"/>
  </w:style>
  <w:style w:type="paragraph" w:styleId="Footer">
    <w:name w:val="footer"/>
    <w:basedOn w:val="Normal"/>
    <w:link w:val="FooterChar"/>
    <w:uiPriority w:val="99"/>
    <w:unhideWhenUsed/>
    <w:rsid w:val="005B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46"/>
  </w:style>
  <w:style w:type="paragraph" w:styleId="BalloonText">
    <w:name w:val="Balloon Text"/>
    <w:basedOn w:val="Normal"/>
    <w:link w:val="BalloonTextChar"/>
    <w:uiPriority w:val="99"/>
    <w:semiHidden/>
    <w:unhideWhenUsed/>
    <w:rsid w:val="00BB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5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AA64B4"/>
    <w:rPr>
      <w:rFonts w:cs="B Nazanin" w:hint="cs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AA64B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rsid w:val="00F91D8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91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B76E7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76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76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B76E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B76E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1B76E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B345-B3E9-4D02-8F68-FDEB2FB3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seyfollah bakhshie</dc:creator>
  <cp:lastModifiedBy>Najmeh Kabiri</cp:lastModifiedBy>
  <cp:revision>2</cp:revision>
  <cp:lastPrinted>2022-04-16T06:32:00Z</cp:lastPrinted>
  <dcterms:created xsi:type="dcterms:W3CDTF">2025-12-03T08:05:00Z</dcterms:created>
  <dcterms:modified xsi:type="dcterms:W3CDTF">2025-12-03T08:05:00Z</dcterms:modified>
</cp:coreProperties>
</file>